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5CD8" w14:textId="77777777" w:rsidR="00825023" w:rsidRDefault="00D176BA" w:rsidP="00D17A2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p>
    <w:p w14:paraId="1E5391CE" w14:textId="77777777" w:rsidR="00825023" w:rsidRPr="000D7E30" w:rsidRDefault="00825023" w:rsidP="000D7E30">
      <w:pPr>
        <w:pStyle w:val="Heading1"/>
        <w:jc w:val="center"/>
        <w:rPr>
          <w:rFonts w:ascii="Arial" w:hAnsi="Arial" w:cs="Arial"/>
          <w:b/>
        </w:rPr>
      </w:pPr>
      <w:r w:rsidRPr="000D7E30">
        <w:rPr>
          <w:rFonts w:ascii="Arial" w:hAnsi="Arial" w:cs="Arial"/>
          <w:b/>
        </w:rPr>
        <w:t>Curriculum Vitae</w:t>
      </w:r>
    </w:p>
    <w:p w14:paraId="070D3C51" w14:textId="7724CBEB" w:rsidR="00825023" w:rsidRPr="006030DD"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1B6831">
        <w:rPr>
          <w:rFonts w:ascii="Arial" w:hAnsi="Arial"/>
          <w:sz w:val="18"/>
        </w:rPr>
        <w:t xml:space="preserve">November, </w:t>
      </w:r>
      <w:r w:rsidR="005C5D54">
        <w:rPr>
          <w:rFonts w:ascii="Arial" w:hAnsi="Arial"/>
          <w:sz w:val="18"/>
        </w:rPr>
        <w:t>2021</w:t>
      </w:r>
    </w:p>
    <w:p w14:paraId="21CFB6E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8A8C71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12240"/>
          <w:tab w:val="left" w:pos="12960"/>
          <w:tab w:val="left" w:pos="13680"/>
          <w:tab w:val="left" w:pos="14400"/>
          <w:tab w:val="left" w:pos="15120"/>
          <w:tab w:val="left" w:pos="15840"/>
        </w:tabs>
        <w:spacing w:line="240" w:lineRule="atLeast"/>
        <w:ind w:left="-720"/>
        <w:rPr>
          <w:rFonts w:ascii="Arial" w:hAnsi="Arial"/>
          <w:sz w:val="20"/>
        </w:rPr>
      </w:pPr>
    </w:p>
    <w:p w14:paraId="3DE9700D" w14:textId="6967B6F5" w:rsidR="00825023" w:rsidRDefault="00825023" w:rsidP="00E27F7C">
      <w:pPr>
        <w:tabs>
          <w:tab w:val="left" w:pos="-720"/>
          <w:tab w:val="left" w:pos="-36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b/>
          <w:sz w:val="20"/>
        </w:rPr>
      </w:pPr>
      <w:r>
        <w:rPr>
          <w:rFonts w:ascii="Arial" w:hAnsi="Arial"/>
          <w:sz w:val="20"/>
        </w:rPr>
        <w:t>Name:</w:t>
      </w:r>
      <w:r>
        <w:rPr>
          <w:rFonts w:ascii="Arial" w:hAnsi="Arial"/>
          <w:sz w:val="20"/>
        </w:rPr>
        <w:tab/>
      </w:r>
      <w:r w:rsidRPr="006030DD">
        <w:rPr>
          <w:rFonts w:ascii="Arial" w:hAnsi="Arial"/>
          <w:b/>
          <w:sz w:val="20"/>
        </w:rPr>
        <w:t>Barbara C. Lust</w:t>
      </w:r>
    </w:p>
    <w:p w14:paraId="4AE2B729" w14:textId="1F488E3F" w:rsidR="00EC3741" w:rsidRPr="006030DD" w:rsidRDefault="00EC3741" w:rsidP="00E27F7C">
      <w:pPr>
        <w:tabs>
          <w:tab w:val="left" w:pos="-720"/>
          <w:tab w:val="left" w:pos="-36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b/>
          <w:sz w:val="20"/>
        </w:rPr>
        <w:tab/>
      </w:r>
    </w:p>
    <w:p w14:paraId="3F7C884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783DDD0" w14:textId="77777777" w:rsidR="00825023" w:rsidRDefault="00825023" w:rsidP="00E27F7C">
      <w:pPr>
        <w:tabs>
          <w:tab w:val="left" w:pos="-720"/>
          <w:tab w:val="left" w:pos="-36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Address:</w:t>
      </w:r>
      <w:r>
        <w:rPr>
          <w:rFonts w:ascii="Arial" w:hAnsi="Arial"/>
          <w:sz w:val="20"/>
        </w:rPr>
        <w:tab/>
        <w:t>Cornell University</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p>
    <w:p w14:paraId="421D0A0B" w14:textId="3F6FFD12" w:rsidR="00825023" w:rsidRDefault="00825023" w:rsidP="00DC2E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firstLine="900"/>
        <w:rPr>
          <w:rFonts w:ascii="Arial" w:hAnsi="Arial"/>
          <w:sz w:val="20"/>
        </w:rPr>
      </w:pPr>
      <w:r>
        <w:rPr>
          <w:rFonts w:ascii="Arial" w:hAnsi="Arial"/>
          <w:sz w:val="20"/>
        </w:rPr>
        <w:t xml:space="preserve">Department of </w:t>
      </w:r>
      <w:r w:rsidR="001B6831">
        <w:rPr>
          <w:rFonts w:ascii="Arial" w:hAnsi="Arial"/>
          <w:sz w:val="20"/>
        </w:rPr>
        <w:t>Psychology/</w:t>
      </w:r>
      <w:r>
        <w:rPr>
          <w:rFonts w:ascii="Arial" w:hAnsi="Arial"/>
          <w:sz w:val="20"/>
        </w:rPr>
        <w:t>Human Development</w:t>
      </w:r>
      <w:r w:rsidR="00980E0A">
        <w:rPr>
          <w:rFonts w:ascii="Arial" w:hAnsi="Arial"/>
          <w:sz w:val="20"/>
        </w:rPr>
        <w:t>/Cognitive Science</w:t>
      </w:r>
      <w:r w:rsidR="00DC2E77">
        <w:rPr>
          <w:rFonts w:ascii="Arial" w:hAnsi="Arial"/>
          <w:sz w:val="20"/>
        </w:rPr>
        <w:t xml:space="preserve"> Program</w:t>
      </w:r>
    </w:p>
    <w:p w14:paraId="6F172DD2" w14:textId="77777777" w:rsidR="00252C13" w:rsidRDefault="00252C1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745CBB8" w14:textId="77777777" w:rsidR="00E27F7C" w:rsidRDefault="00825023" w:rsidP="00E27F7C">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900" w:firstLine="720"/>
        <w:rPr>
          <w:rFonts w:ascii="Arial" w:hAnsi="Arial"/>
          <w:sz w:val="20"/>
        </w:rPr>
      </w:pPr>
      <w:r>
        <w:rPr>
          <w:rFonts w:ascii="Arial" w:hAnsi="Arial"/>
          <w:sz w:val="20"/>
        </w:rPr>
        <w:t xml:space="preserve">Graduate Fields: Developmental Psychology, Linguistics, Psychology, Asian </w:t>
      </w:r>
      <w:r w:rsidR="00E27F7C">
        <w:rPr>
          <w:rFonts w:ascii="Arial" w:hAnsi="Arial"/>
          <w:sz w:val="20"/>
        </w:rPr>
        <w:tab/>
      </w:r>
    </w:p>
    <w:p w14:paraId="7BA54A8D" w14:textId="77777777" w:rsidR="00825023" w:rsidRDefault="00825023" w:rsidP="00E27F7C">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900" w:firstLine="720"/>
        <w:rPr>
          <w:rFonts w:ascii="Arial" w:hAnsi="Arial"/>
          <w:sz w:val="20"/>
        </w:rPr>
      </w:pPr>
      <w:r>
        <w:rPr>
          <w:rFonts w:ascii="Arial" w:hAnsi="Arial"/>
          <w:sz w:val="20"/>
        </w:rPr>
        <w:t>Studies, Cognitive Science</w:t>
      </w:r>
      <w:r>
        <w:rPr>
          <w:rFonts w:ascii="Arial" w:hAnsi="Arial"/>
          <w:sz w:val="20"/>
        </w:rPr>
        <w:tab/>
      </w:r>
      <w:r>
        <w:rPr>
          <w:rFonts w:ascii="Arial" w:hAnsi="Arial"/>
          <w:sz w:val="20"/>
        </w:rPr>
        <w:tab/>
      </w:r>
    </w:p>
    <w:p w14:paraId="0F29F4F8" w14:textId="54E227BE" w:rsidR="00825023" w:rsidRDefault="00825023" w:rsidP="00E27F7C">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p>
    <w:p w14:paraId="57A77761"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Ithaca, New York  14853-4401</w:t>
      </w:r>
      <w:r>
        <w:rPr>
          <w:rFonts w:ascii="Arial" w:hAnsi="Arial"/>
          <w:sz w:val="20"/>
        </w:rPr>
        <w:tab/>
      </w:r>
      <w:r>
        <w:rPr>
          <w:rFonts w:ascii="Arial" w:hAnsi="Arial"/>
          <w:sz w:val="20"/>
        </w:rPr>
        <w:tab/>
      </w:r>
      <w:r>
        <w:rPr>
          <w:rFonts w:ascii="Arial" w:hAnsi="Arial"/>
          <w:sz w:val="20"/>
        </w:rPr>
        <w:tab/>
      </w:r>
      <w:r>
        <w:rPr>
          <w:rFonts w:ascii="Arial" w:hAnsi="Arial"/>
          <w:sz w:val="20"/>
        </w:rPr>
        <w:tab/>
      </w:r>
    </w:p>
    <w:p w14:paraId="4E9BA14C" w14:textId="77777777" w:rsidR="00825023" w:rsidRDefault="00825023" w:rsidP="006030D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4387D160"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jc w:val="both"/>
        <w:rPr>
          <w:rFonts w:ascii="Arial" w:hAnsi="Arial"/>
          <w:sz w:val="20"/>
        </w:rPr>
      </w:pPr>
      <w:r>
        <w:rPr>
          <w:rFonts w:ascii="Arial" w:hAnsi="Arial"/>
          <w:sz w:val="20"/>
        </w:rPr>
        <w:t>E-mail:</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BCL4@cornell.edu</w:t>
      </w:r>
    </w:p>
    <w:p w14:paraId="4C7837E0"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Fax:</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(607) 255-9856</w:t>
      </w:r>
    </w:p>
    <w:p w14:paraId="3B046AB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37E95E5" w14:textId="2B2A1806" w:rsidR="00825023" w:rsidRDefault="00825023" w:rsidP="00E27F7C">
      <w:pPr>
        <w:tabs>
          <w:tab w:val="left" w:pos="-720"/>
          <w:tab w:val="left" w:pos="-360"/>
          <w:tab w:val="left" w:pos="720"/>
          <w:tab w:val="left" w:pos="1440"/>
          <w:tab w:val="left" w:pos="1620"/>
          <w:tab w:val="left" w:pos="2160"/>
          <w:tab w:val="left" w:pos="234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Phone:</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Office:</w:t>
      </w:r>
      <w:r>
        <w:rPr>
          <w:rFonts w:ascii="Arial" w:hAnsi="Arial"/>
          <w:sz w:val="20"/>
        </w:rPr>
        <w:tab/>
        <w:t>(607) 255-</w:t>
      </w:r>
      <w:r w:rsidR="00AB3FE0">
        <w:rPr>
          <w:rFonts w:ascii="Arial" w:hAnsi="Arial"/>
          <w:sz w:val="20"/>
        </w:rPr>
        <w:t>0847</w:t>
      </w:r>
    </w:p>
    <w:p w14:paraId="1A493A80" w14:textId="3D85C05B" w:rsidR="00825023" w:rsidRDefault="00825023" w:rsidP="00E27F7C">
      <w:pPr>
        <w:tabs>
          <w:tab w:val="left" w:pos="-720"/>
          <w:tab w:val="left" w:pos="-360"/>
          <w:tab w:val="left" w:pos="720"/>
          <w:tab w:val="left" w:pos="1440"/>
          <w:tab w:val="left" w:pos="1620"/>
          <w:tab w:val="left" w:pos="2160"/>
          <w:tab w:val="left" w:pos="234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Home:</w:t>
      </w:r>
      <w:r>
        <w:rPr>
          <w:rFonts w:ascii="Arial" w:hAnsi="Arial"/>
          <w:sz w:val="20"/>
        </w:rPr>
        <w:tab/>
        <w:t>(607) 387-6124</w:t>
      </w:r>
    </w:p>
    <w:p w14:paraId="4F31491C" w14:textId="7CD261A8" w:rsidR="00EC3741" w:rsidRDefault="00EC3741" w:rsidP="00E27F7C">
      <w:pPr>
        <w:tabs>
          <w:tab w:val="left" w:pos="-720"/>
          <w:tab w:val="left" w:pos="-360"/>
          <w:tab w:val="left" w:pos="720"/>
          <w:tab w:val="left" w:pos="1440"/>
          <w:tab w:val="left" w:pos="1620"/>
          <w:tab w:val="left" w:pos="2160"/>
          <w:tab w:val="left" w:pos="234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Cell: (607) 279 4786</w:t>
      </w:r>
    </w:p>
    <w:p w14:paraId="0655FED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C1E5CBE" w14:textId="77777777" w:rsidR="00825023" w:rsidRPr="007427DF" w:rsidRDefault="00825023" w:rsidP="00E27F7C">
      <w:pPr>
        <w:tabs>
          <w:tab w:val="left" w:pos="-720"/>
          <w:tab w:val="left" w:pos="-36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Pr>
          <w:rFonts w:ascii="Arial" w:hAnsi="Arial"/>
          <w:sz w:val="20"/>
        </w:rPr>
        <w:t xml:space="preserve">Web sites: </w:t>
      </w:r>
      <w:r>
        <w:rPr>
          <w:rFonts w:ascii="Arial" w:hAnsi="Arial"/>
          <w:sz w:val="20"/>
        </w:rPr>
        <w:tab/>
      </w:r>
      <w:hyperlink r:id="rId7" w:history="1">
        <w:r w:rsidR="000F4C90" w:rsidRPr="007427DF">
          <w:rPr>
            <w:rFonts w:ascii="Arial" w:hAnsi="Arial" w:cs="Arial"/>
            <w:color w:val="0000FF"/>
            <w:sz w:val="20"/>
            <w:u w:val="single" w:color="0000FF"/>
          </w:rPr>
          <w:t>http://www.human.cornell.edu/bio.cfm?netid=bcl4</w:t>
        </w:r>
      </w:hyperlink>
    </w:p>
    <w:p w14:paraId="23D8A850" w14:textId="77777777" w:rsidR="00825023" w:rsidRPr="007427DF" w:rsidRDefault="00825023" w:rsidP="00E27F7C">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7427DF">
        <w:rPr>
          <w:rFonts w:ascii="Arial" w:hAnsi="Arial" w:cs="Arial"/>
          <w:sz w:val="20"/>
        </w:rPr>
        <w:tab/>
        <w:t xml:space="preserve">           </w:t>
      </w:r>
      <w:r w:rsidRPr="007427DF">
        <w:rPr>
          <w:rFonts w:ascii="Arial" w:hAnsi="Arial" w:cs="Arial"/>
          <w:sz w:val="20"/>
        </w:rPr>
        <w:tab/>
      </w:r>
      <w:r w:rsidR="00E27F7C" w:rsidRPr="007427DF">
        <w:rPr>
          <w:rFonts w:ascii="Arial" w:hAnsi="Arial" w:cs="Arial"/>
          <w:sz w:val="20"/>
        </w:rPr>
        <w:tab/>
      </w:r>
      <w:hyperlink r:id="rId8" w:history="1">
        <w:r w:rsidRPr="007427DF">
          <w:rPr>
            <w:rStyle w:val="Hyperlink"/>
            <w:rFonts w:ascii="Arial" w:hAnsi="Arial" w:cs="Arial"/>
            <w:sz w:val="20"/>
          </w:rPr>
          <w:t>www.clal.cornell.edu</w:t>
        </w:r>
      </w:hyperlink>
    </w:p>
    <w:p w14:paraId="49BDBCE2" w14:textId="5B177967" w:rsidR="001C691D" w:rsidRDefault="00825023" w:rsidP="00E27F7C">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Hyperlink"/>
          <w:rFonts w:ascii="Arial" w:hAnsi="Arial" w:cs="Arial"/>
          <w:sz w:val="20"/>
        </w:rPr>
      </w:pPr>
      <w:r w:rsidRPr="007427DF">
        <w:rPr>
          <w:rFonts w:ascii="Arial" w:hAnsi="Arial" w:cs="Arial"/>
          <w:sz w:val="20"/>
        </w:rPr>
        <w:tab/>
        <w:t xml:space="preserve">           </w:t>
      </w:r>
      <w:r w:rsidRPr="007427DF">
        <w:rPr>
          <w:rFonts w:ascii="Arial" w:hAnsi="Arial" w:cs="Arial"/>
          <w:sz w:val="20"/>
        </w:rPr>
        <w:tab/>
      </w:r>
      <w:r w:rsidR="00E27F7C" w:rsidRPr="007427DF">
        <w:rPr>
          <w:rFonts w:ascii="Arial" w:hAnsi="Arial" w:cs="Arial"/>
          <w:sz w:val="20"/>
        </w:rPr>
        <w:tab/>
      </w:r>
      <w:hyperlink r:id="rId9" w:history="1">
        <w:r w:rsidR="001C691D" w:rsidRPr="007427DF">
          <w:rPr>
            <w:rStyle w:val="Hyperlink"/>
            <w:rFonts w:ascii="Arial" w:hAnsi="Arial" w:cs="Arial"/>
            <w:sz w:val="20"/>
          </w:rPr>
          <w:t>www.clal.cornell.edu/vcla</w:t>
        </w:r>
      </w:hyperlink>
    </w:p>
    <w:p w14:paraId="1EA306E1" w14:textId="3E346485" w:rsidR="009D7458" w:rsidRPr="007427DF" w:rsidRDefault="009D7458" w:rsidP="007427DF">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Style w:val="Hyperlink"/>
          <w:rFonts w:ascii="Arial" w:hAnsi="Arial"/>
          <w:sz w:val="20"/>
        </w:rPr>
        <w:t>Orcid</w:t>
      </w:r>
      <w:r w:rsidR="007427DF">
        <w:rPr>
          <w:rFonts w:ascii="Arial" w:hAnsi="Arial"/>
          <w:sz w:val="20"/>
        </w:rPr>
        <w:tab/>
      </w:r>
      <w:r w:rsidR="007427DF">
        <w:rPr>
          <w:rFonts w:ascii="Arial" w:hAnsi="Arial"/>
          <w:sz w:val="20"/>
        </w:rPr>
        <w:tab/>
      </w:r>
      <w:hyperlink r:id="rId10" w:history="1">
        <w:r>
          <w:rPr>
            <w:rStyle w:val="Hyperlink"/>
            <w:rFonts w:ascii="Arial" w:hAnsi="Arial" w:cs="Arial"/>
            <w:sz w:val="18"/>
            <w:szCs w:val="18"/>
          </w:rPr>
          <w:t>https://orcid.org/0000-0002-7923-7937</w:t>
        </w:r>
      </w:hyperlink>
    </w:p>
    <w:p w14:paraId="0F04104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B010932" w14:textId="77777777" w:rsidR="007427DF" w:rsidRDefault="007427D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29F250E3" w14:textId="77777777" w:rsidR="00825023" w:rsidRDefault="00825023" w:rsidP="004B70B8">
      <w:pPr>
        <w:pStyle w:val="Heading2"/>
      </w:pPr>
      <w:r>
        <w:t>Education</w:t>
      </w:r>
    </w:p>
    <w:p w14:paraId="5015D20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02848C3" w14:textId="77777777" w:rsidR="00825023" w:rsidRDefault="00825023" w:rsidP="00E27F7C">
      <w:pPr>
        <w:tabs>
          <w:tab w:val="left" w:pos="-720"/>
          <w:tab w:val="left" w:pos="-36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1974-1976</w:t>
      </w:r>
      <w:r>
        <w:rPr>
          <w:rFonts w:ascii="Arial" w:hAnsi="Arial"/>
          <w:sz w:val="20"/>
        </w:rPr>
        <w:tab/>
      </w:r>
      <w:r w:rsidR="00E27F7C">
        <w:rPr>
          <w:rFonts w:ascii="Arial" w:hAnsi="Arial"/>
          <w:sz w:val="20"/>
        </w:rPr>
        <w:tab/>
      </w:r>
      <w:r>
        <w:rPr>
          <w:rFonts w:ascii="Arial" w:hAnsi="Arial"/>
          <w:sz w:val="20"/>
        </w:rPr>
        <w:t>Postdoctoral Study in Linguistics and Philosophy of Language</w:t>
      </w:r>
    </w:p>
    <w:p w14:paraId="547C4D56"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Massachusetts Institute of Technology</w:t>
      </w:r>
    </w:p>
    <w:p w14:paraId="3FAFB6AE"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Cambridge, Massachusetts</w:t>
      </w:r>
    </w:p>
    <w:p w14:paraId="5300144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516537D"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1970-1975</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Ph.D. Developmental Psychology</w:t>
      </w:r>
    </w:p>
    <w:p w14:paraId="048DB3A3"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City University of New York.</w:t>
      </w:r>
      <w:r w:rsidR="00F425B1">
        <w:rPr>
          <w:rFonts w:ascii="Arial" w:hAnsi="Arial"/>
          <w:sz w:val="20"/>
        </w:rPr>
        <w:t xml:space="preserve"> Graduate Center</w:t>
      </w:r>
    </w:p>
    <w:p w14:paraId="4B3123C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73709B3"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1971</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M.A. English Literature</w:t>
      </w:r>
    </w:p>
    <w:p w14:paraId="557BE188"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Fordham University. Bronx, New York</w:t>
      </w:r>
    </w:p>
    <w:p w14:paraId="0C87FF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8622E03"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1968-1969</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Study in Developmental Psychology</w:t>
      </w:r>
    </w:p>
    <w:p w14:paraId="498C18BC"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L'Institut des Sciences de l'Education</w:t>
      </w:r>
    </w:p>
    <w:p w14:paraId="1E9DB080"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University of Geneva, Switzerland</w:t>
      </w:r>
    </w:p>
    <w:p w14:paraId="2288EDED" w14:textId="77777777" w:rsidR="00825023" w:rsidRDefault="00825023" w:rsidP="00AB3FE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7A1C6540" w14:textId="77777777" w:rsidR="00E27F7C" w:rsidRDefault="00E27F7C"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654562" w14:textId="77777777" w:rsidR="00825023" w:rsidRDefault="00E27F7C" w:rsidP="000A18D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1965-1966</w:t>
      </w:r>
      <w:r>
        <w:rPr>
          <w:rFonts w:ascii="Arial" w:hAnsi="Arial"/>
          <w:sz w:val="20"/>
        </w:rPr>
        <w:tab/>
      </w:r>
      <w:r>
        <w:rPr>
          <w:rFonts w:ascii="Arial" w:hAnsi="Arial"/>
          <w:sz w:val="20"/>
        </w:rPr>
        <w:tab/>
      </w:r>
      <w:r>
        <w:rPr>
          <w:rFonts w:ascii="Arial" w:hAnsi="Arial"/>
          <w:sz w:val="20"/>
        </w:rPr>
        <w:tab/>
      </w:r>
      <w:r w:rsidR="00825023">
        <w:rPr>
          <w:rFonts w:ascii="Arial" w:hAnsi="Arial"/>
          <w:sz w:val="20"/>
        </w:rPr>
        <w:t>Study in Psychology</w:t>
      </w:r>
    </w:p>
    <w:p w14:paraId="7E238143"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The New School for Social Research</w:t>
      </w:r>
    </w:p>
    <w:p w14:paraId="3322DE2D"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New York, New York</w:t>
      </w:r>
    </w:p>
    <w:p w14:paraId="5BB2417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087036B"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1965</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Study in Developmental Psychology</w:t>
      </w:r>
    </w:p>
    <w:p w14:paraId="369B03C0"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Fairleigh Dickinson. Rutherford, New Jersey</w:t>
      </w:r>
    </w:p>
    <w:p w14:paraId="73EBBB7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583681F" w14:textId="77777777" w:rsidR="00825023" w:rsidRDefault="00825023" w:rsidP="00E27F7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1959-1963</w:t>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B.A. English Literature</w:t>
      </w:r>
    </w:p>
    <w:p w14:paraId="3DD6461A" w14:textId="77777777" w:rsidR="00EC3741" w:rsidRDefault="00825023" w:rsidP="00EC3741">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ab/>
      </w:r>
      <w:r>
        <w:rPr>
          <w:rFonts w:ascii="Arial" w:hAnsi="Arial"/>
          <w:sz w:val="20"/>
        </w:rPr>
        <w:tab/>
      </w:r>
      <w:r w:rsidR="00E27F7C">
        <w:rPr>
          <w:rFonts w:ascii="Arial" w:hAnsi="Arial"/>
          <w:sz w:val="20"/>
        </w:rPr>
        <w:tab/>
      </w:r>
      <w:r w:rsidR="00E27F7C">
        <w:rPr>
          <w:rFonts w:ascii="Arial" w:hAnsi="Arial"/>
          <w:sz w:val="20"/>
        </w:rPr>
        <w:tab/>
      </w:r>
      <w:r>
        <w:rPr>
          <w:rFonts w:ascii="Arial" w:hAnsi="Arial"/>
          <w:sz w:val="20"/>
        </w:rPr>
        <w:t>Manhattanville College. Purchase, New York</w:t>
      </w:r>
    </w:p>
    <w:p w14:paraId="673566E3" w14:textId="77777777" w:rsidR="00EC3741" w:rsidRDefault="00EC3741" w:rsidP="00EC3741">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946019A" w14:textId="604C390C" w:rsidR="00825023" w:rsidRPr="00EC3741" w:rsidRDefault="00825023" w:rsidP="004B70B8">
      <w:pPr>
        <w:pStyle w:val="Heading2"/>
      </w:pPr>
      <w:r>
        <w:t>Professiona</w:t>
      </w:r>
      <w:r w:rsidRPr="004620F5">
        <w:t xml:space="preserve">l </w:t>
      </w:r>
      <w:r>
        <w:t xml:space="preserve">Experience </w:t>
      </w:r>
    </w:p>
    <w:p w14:paraId="7DB839D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0DA54E8" w14:textId="2484FDE7" w:rsidR="00EC3741" w:rsidRDefault="003B0C79" w:rsidP="00EC3741">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September 1 2017-</w:t>
      </w:r>
      <w:r w:rsidR="00720636">
        <w:rPr>
          <w:rFonts w:ascii="Arial" w:hAnsi="Arial"/>
          <w:sz w:val="20"/>
        </w:rPr>
        <w:t>current</w:t>
      </w:r>
      <w:r w:rsidR="00C234A5">
        <w:rPr>
          <w:rFonts w:ascii="Arial" w:hAnsi="Arial"/>
          <w:sz w:val="20"/>
        </w:rPr>
        <w:t xml:space="preserve">  </w:t>
      </w:r>
      <w:r w:rsidR="006030DD">
        <w:rPr>
          <w:rFonts w:ascii="Arial" w:hAnsi="Arial"/>
          <w:sz w:val="20"/>
        </w:rPr>
        <w:t xml:space="preserve"> </w:t>
      </w:r>
      <w:r w:rsidR="00C234A5">
        <w:rPr>
          <w:rFonts w:ascii="Arial" w:hAnsi="Arial"/>
          <w:sz w:val="20"/>
        </w:rPr>
        <w:t>Visiting Scholar MIT</w:t>
      </w:r>
    </w:p>
    <w:p w14:paraId="1FBE44ED" w14:textId="77777777" w:rsidR="00EC3741" w:rsidRDefault="00EC3741" w:rsidP="00EC3741">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001090" w14:textId="53882B32" w:rsidR="00AB3FE0" w:rsidRDefault="00C234A5" w:rsidP="00EC3741">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July 1 2017 </w:t>
      </w:r>
      <w:r w:rsidR="006030DD">
        <w:rPr>
          <w:rFonts w:ascii="Arial" w:hAnsi="Arial"/>
          <w:sz w:val="20"/>
        </w:rPr>
        <w:t>- current         P</w:t>
      </w:r>
      <w:r w:rsidR="009F0A5F">
        <w:rPr>
          <w:rFonts w:ascii="Arial" w:hAnsi="Arial"/>
          <w:sz w:val="20"/>
        </w:rPr>
        <w:t>rofessor Emerita</w:t>
      </w:r>
      <w:r w:rsidR="00637A9B">
        <w:rPr>
          <w:rFonts w:ascii="Arial" w:hAnsi="Arial"/>
          <w:sz w:val="20"/>
        </w:rPr>
        <w:t xml:space="preserve"> Cornell University</w:t>
      </w:r>
      <w:r w:rsidR="00EC3741">
        <w:rPr>
          <w:rFonts w:ascii="Arial" w:hAnsi="Arial"/>
          <w:sz w:val="20"/>
        </w:rPr>
        <w:t>; Graduate Research Professor</w:t>
      </w:r>
    </w:p>
    <w:p w14:paraId="25821A8E" w14:textId="77777777" w:rsidR="00C234A5" w:rsidRDefault="00C234A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B417C0D" w14:textId="54BA9131" w:rsidR="00825023" w:rsidRDefault="006030DD" w:rsidP="006030DD">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Fall 2015</w:t>
      </w:r>
      <w:r>
        <w:rPr>
          <w:rFonts w:ascii="Arial" w:hAnsi="Arial"/>
          <w:sz w:val="20"/>
        </w:rPr>
        <w:tab/>
        <w:t xml:space="preserve">                </w:t>
      </w:r>
      <w:r w:rsidR="002150D9">
        <w:rPr>
          <w:rFonts w:ascii="Arial" w:hAnsi="Arial"/>
          <w:sz w:val="20"/>
        </w:rPr>
        <w:t>Visiting Scholar MIT</w:t>
      </w:r>
    </w:p>
    <w:p w14:paraId="6A40B69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FAAB891" w14:textId="77777777" w:rsidR="002150D9" w:rsidRDefault="00825023" w:rsidP="006030DD">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1990-current</w:t>
      </w:r>
      <w:r>
        <w:rPr>
          <w:rFonts w:ascii="Arial" w:hAnsi="Arial"/>
          <w:sz w:val="20"/>
        </w:rPr>
        <w:tab/>
      </w:r>
      <w:r>
        <w:rPr>
          <w:rFonts w:ascii="Arial" w:hAnsi="Arial"/>
          <w:sz w:val="20"/>
        </w:rPr>
        <w:tab/>
        <w:t xml:space="preserve">Professor, Cornell University; </w:t>
      </w:r>
      <w:r w:rsidR="00E742F2">
        <w:rPr>
          <w:rFonts w:ascii="Arial" w:hAnsi="Arial"/>
          <w:sz w:val="20"/>
        </w:rPr>
        <w:t>Human Development.  Field</w:t>
      </w:r>
      <w:r w:rsidR="002150D9">
        <w:rPr>
          <w:rFonts w:ascii="Arial" w:hAnsi="Arial"/>
          <w:sz w:val="20"/>
        </w:rPr>
        <w:t>s</w:t>
      </w:r>
      <w:r w:rsidR="00E742F2">
        <w:rPr>
          <w:rFonts w:ascii="Arial" w:hAnsi="Arial"/>
          <w:sz w:val="20"/>
        </w:rPr>
        <w:t xml:space="preserve"> of Linguistics</w:t>
      </w:r>
      <w:r w:rsidR="002150D9">
        <w:rPr>
          <w:rFonts w:ascii="Arial" w:hAnsi="Arial"/>
          <w:sz w:val="20"/>
        </w:rPr>
        <w:t xml:space="preserve">, </w:t>
      </w:r>
      <w:r w:rsidR="002150D9">
        <w:rPr>
          <w:rFonts w:ascii="Arial" w:hAnsi="Arial"/>
          <w:sz w:val="20"/>
        </w:rPr>
        <w:tab/>
      </w:r>
    </w:p>
    <w:p w14:paraId="63778577" w14:textId="1285E8D2" w:rsidR="00825023" w:rsidRDefault="002150D9" w:rsidP="00ED1663">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Psychology, Cognitive Science and Asian Studies. </w:t>
      </w:r>
      <w:r w:rsidR="00E742F2">
        <w:rPr>
          <w:rFonts w:ascii="Arial" w:hAnsi="Arial"/>
          <w:sz w:val="20"/>
        </w:rPr>
        <w:t xml:space="preserve">.Joint       </w:t>
      </w:r>
    </w:p>
    <w:p w14:paraId="7F59CDD9" w14:textId="4D0450F4" w:rsidR="00825023" w:rsidRDefault="00825023" w:rsidP="00AA1C3D">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440"/>
        <w:rPr>
          <w:rFonts w:ascii="Arial" w:hAnsi="Arial"/>
          <w:sz w:val="20"/>
        </w:rPr>
      </w:pPr>
      <w:r>
        <w:rPr>
          <w:rFonts w:ascii="Arial" w:hAnsi="Arial"/>
          <w:sz w:val="20"/>
        </w:rPr>
        <w:tab/>
      </w:r>
      <w:r w:rsidR="00E742F2">
        <w:rPr>
          <w:rFonts w:ascii="Arial" w:hAnsi="Arial"/>
          <w:sz w:val="20"/>
        </w:rPr>
        <w:t xml:space="preserve">appointment </w:t>
      </w:r>
      <w:r>
        <w:rPr>
          <w:rFonts w:ascii="Arial" w:hAnsi="Arial"/>
          <w:sz w:val="20"/>
        </w:rPr>
        <w:t>with Department of Modern Languages and Linguistics, 1990</w:t>
      </w:r>
      <w:r w:rsidR="00AA1C3D">
        <w:rPr>
          <w:rFonts w:ascii="Arial" w:hAnsi="Arial"/>
          <w:sz w:val="20"/>
        </w:rPr>
        <w:t>-</w:t>
      </w:r>
      <w:r w:rsidR="00EC3741">
        <w:rPr>
          <w:rFonts w:ascii="Arial" w:hAnsi="Arial"/>
          <w:sz w:val="20"/>
        </w:rPr>
        <w:t xml:space="preserve">  </w:t>
      </w:r>
      <w:r w:rsidR="00AB3FE0">
        <w:rPr>
          <w:rFonts w:ascii="Arial" w:hAnsi="Arial"/>
          <w:sz w:val="20"/>
        </w:rPr>
        <w:t xml:space="preserve">   </w:t>
      </w:r>
      <w:r w:rsidR="003B05F4">
        <w:rPr>
          <w:rFonts w:ascii="Arial" w:hAnsi="Arial"/>
          <w:sz w:val="20"/>
        </w:rPr>
        <w:t xml:space="preserve">        </w:t>
      </w:r>
      <w:r w:rsidR="00465AAB">
        <w:rPr>
          <w:rFonts w:ascii="Arial" w:hAnsi="Arial"/>
          <w:sz w:val="20"/>
        </w:rPr>
        <w:t xml:space="preserve">    </w:t>
      </w:r>
      <w:r w:rsidR="00ED1663">
        <w:rPr>
          <w:rFonts w:ascii="Arial" w:hAnsi="Arial"/>
          <w:sz w:val="20"/>
        </w:rPr>
        <w:t xml:space="preserve">   </w:t>
      </w:r>
      <w:r w:rsidR="006030DD">
        <w:rPr>
          <w:rFonts w:ascii="Arial" w:hAnsi="Arial"/>
          <w:sz w:val="20"/>
        </w:rPr>
        <w:t>1</w:t>
      </w:r>
      <w:r w:rsidR="00AA1C3D">
        <w:rPr>
          <w:rFonts w:ascii="Arial" w:hAnsi="Arial"/>
          <w:sz w:val="20"/>
        </w:rPr>
        <w:t xml:space="preserve">995;  </w:t>
      </w:r>
      <w:r>
        <w:rPr>
          <w:rFonts w:ascii="Arial" w:hAnsi="Arial"/>
          <w:sz w:val="20"/>
        </w:rPr>
        <w:t>Department of Modern Languages, 1996-1999</w:t>
      </w:r>
    </w:p>
    <w:p w14:paraId="333AE815" w14:textId="77777777" w:rsidR="002949AF" w:rsidRDefault="002949A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5E636FB" w14:textId="77777777" w:rsidR="002949AF" w:rsidRDefault="002949AF" w:rsidP="006030DD">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620" w:hanging="2340"/>
        <w:rPr>
          <w:rFonts w:ascii="Arial" w:hAnsi="Arial"/>
          <w:sz w:val="20"/>
        </w:rPr>
      </w:pPr>
      <w:r>
        <w:rPr>
          <w:rFonts w:ascii="Arial" w:hAnsi="Arial"/>
          <w:sz w:val="20"/>
        </w:rPr>
        <w:t xml:space="preserve">Spring 2010                   </w:t>
      </w:r>
      <w:r w:rsidR="006030DD">
        <w:rPr>
          <w:rFonts w:ascii="Arial" w:hAnsi="Arial"/>
          <w:sz w:val="20"/>
        </w:rPr>
        <w:tab/>
      </w:r>
      <w:r>
        <w:rPr>
          <w:rFonts w:ascii="Arial" w:hAnsi="Arial"/>
          <w:sz w:val="20"/>
        </w:rPr>
        <w:t>Visiting Scientist MIT</w:t>
      </w:r>
    </w:p>
    <w:p w14:paraId="1BD834B8" w14:textId="77777777" w:rsidR="002949AF" w:rsidRDefault="002949AF" w:rsidP="002949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440" w:hanging="2160"/>
        <w:rPr>
          <w:rFonts w:ascii="Arial" w:hAnsi="Arial"/>
          <w:sz w:val="20"/>
        </w:rPr>
      </w:pPr>
    </w:p>
    <w:p w14:paraId="506B424C" w14:textId="62FD033D" w:rsidR="002949AF" w:rsidRDefault="002949AF" w:rsidP="0039062B">
      <w:pPr>
        <w:tabs>
          <w:tab w:val="left" w:pos="-54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620" w:hanging="2340"/>
        <w:rPr>
          <w:rFonts w:ascii="Arial" w:hAnsi="Arial"/>
          <w:sz w:val="20"/>
        </w:rPr>
      </w:pPr>
      <w:r>
        <w:rPr>
          <w:rFonts w:ascii="Arial" w:hAnsi="Arial"/>
          <w:sz w:val="20"/>
        </w:rPr>
        <w:t xml:space="preserve">July 6-27, 2007      </w:t>
      </w:r>
      <w:r>
        <w:rPr>
          <w:rFonts w:ascii="Arial" w:hAnsi="Arial"/>
          <w:sz w:val="20"/>
        </w:rPr>
        <w:tab/>
      </w:r>
      <w:r w:rsidR="00ED1663">
        <w:rPr>
          <w:rFonts w:ascii="Arial" w:hAnsi="Arial"/>
          <w:sz w:val="20"/>
        </w:rPr>
        <w:t xml:space="preserve">Stanford Univesity; </w:t>
      </w:r>
      <w:r>
        <w:rPr>
          <w:rFonts w:ascii="Arial" w:hAnsi="Arial"/>
          <w:sz w:val="20"/>
        </w:rPr>
        <w:t>(co-organized with S. Flynn; taught with M. Blume, C. Foley, Y-C Chien, K. Drozd, C. Dye) Course taught at Linguistic Society of America Summer Institute, Stanford University, Stanford, California.  “Language Acquisition Methodologies  and Practices: How they  Alter the Pursuit of the Scientific Study of Language”</w:t>
      </w:r>
    </w:p>
    <w:p w14:paraId="3DDB3414" w14:textId="77777777" w:rsidR="002949AF" w:rsidRDefault="002949A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D69AE45" w14:textId="77777777" w:rsidR="002949AF" w:rsidRDefault="002949AF"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Spring 2004  </w:t>
      </w:r>
      <w:r>
        <w:rPr>
          <w:rFonts w:ascii="Arial" w:hAnsi="Arial"/>
          <w:sz w:val="20"/>
        </w:rPr>
        <w:tab/>
      </w:r>
      <w:r>
        <w:rPr>
          <w:rFonts w:ascii="Arial" w:hAnsi="Arial"/>
          <w:sz w:val="20"/>
        </w:rPr>
        <w:tab/>
        <w:t>Visiting Fellow, Cambridge University, UK</w:t>
      </w:r>
    </w:p>
    <w:p w14:paraId="7A4F601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2260FB9" w14:textId="5B567471"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1992-1999</w:t>
      </w:r>
      <w:r>
        <w:rPr>
          <w:rFonts w:ascii="Arial" w:hAnsi="Arial"/>
          <w:sz w:val="20"/>
        </w:rPr>
        <w:tab/>
      </w:r>
      <w:r>
        <w:rPr>
          <w:rFonts w:ascii="Arial" w:hAnsi="Arial"/>
          <w:sz w:val="20"/>
        </w:rPr>
        <w:tab/>
        <w:t>Co-director, Cognitive Studies</w:t>
      </w:r>
      <w:r w:rsidR="00ED1663">
        <w:rPr>
          <w:rFonts w:ascii="Arial" w:hAnsi="Arial"/>
          <w:sz w:val="20"/>
        </w:rPr>
        <w:t>/Science</w:t>
      </w:r>
      <w:r>
        <w:rPr>
          <w:rFonts w:ascii="Arial" w:hAnsi="Arial"/>
          <w:sz w:val="20"/>
        </w:rPr>
        <w:t xml:space="preserve"> Program, Cornell University</w:t>
      </w:r>
    </w:p>
    <w:p w14:paraId="1935FD0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739DB8D"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1996-1997</w:t>
      </w:r>
      <w:r>
        <w:rPr>
          <w:rFonts w:ascii="Arial" w:hAnsi="Arial"/>
          <w:sz w:val="20"/>
        </w:rPr>
        <w:tab/>
      </w:r>
      <w:r>
        <w:rPr>
          <w:rFonts w:ascii="Arial" w:hAnsi="Arial"/>
          <w:sz w:val="20"/>
        </w:rPr>
        <w:tab/>
        <w:t>Visiting Scientist, Massachusetts Institute of Technology</w:t>
      </w:r>
      <w:r>
        <w:rPr>
          <w:rFonts w:ascii="Arial" w:hAnsi="Arial"/>
          <w:sz w:val="20"/>
        </w:rPr>
        <w:tab/>
      </w:r>
    </w:p>
    <w:p w14:paraId="11A8856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9132182"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(Spring)</w:t>
      </w:r>
      <w:r>
        <w:rPr>
          <w:rFonts w:ascii="Arial" w:hAnsi="Arial"/>
          <w:sz w:val="20"/>
        </w:rPr>
        <w:tab/>
      </w:r>
      <w:r>
        <w:rPr>
          <w:rFonts w:ascii="Arial" w:hAnsi="Arial"/>
          <w:sz w:val="20"/>
        </w:rPr>
        <w:tab/>
        <w:t>Visiting Scientist, MIT</w:t>
      </w:r>
    </w:p>
    <w:p w14:paraId="3DF91E3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090158"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1987-1996</w:t>
      </w:r>
      <w:r>
        <w:rPr>
          <w:rFonts w:ascii="Arial" w:hAnsi="Arial"/>
          <w:sz w:val="20"/>
        </w:rPr>
        <w:tab/>
      </w:r>
      <w:r>
        <w:rPr>
          <w:rFonts w:ascii="Arial" w:hAnsi="Arial"/>
          <w:sz w:val="20"/>
        </w:rPr>
        <w:tab/>
        <w:t xml:space="preserve">Graduate Field Representative, Cognitive Studies Program, Cornell </w:t>
      </w:r>
    </w:p>
    <w:p w14:paraId="09854CE3"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University</w:t>
      </w:r>
    </w:p>
    <w:p w14:paraId="59E3519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0BEFA3C"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1981-1990</w:t>
      </w:r>
      <w:r>
        <w:rPr>
          <w:rFonts w:ascii="Arial" w:hAnsi="Arial"/>
          <w:sz w:val="20"/>
        </w:rPr>
        <w:tab/>
      </w:r>
      <w:r>
        <w:rPr>
          <w:rFonts w:ascii="Arial" w:hAnsi="Arial"/>
          <w:sz w:val="20"/>
        </w:rPr>
        <w:tab/>
        <w:t xml:space="preserve">Associate Professor, Cornell University, Department of Human Development </w:t>
      </w:r>
    </w:p>
    <w:p w14:paraId="39928F7D"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and Family Studies</w:t>
      </w:r>
    </w:p>
    <w:p w14:paraId="4697710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AD7C47A"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1984 (Spring)</w:t>
      </w:r>
      <w:r>
        <w:rPr>
          <w:rFonts w:ascii="Arial" w:hAnsi="Arial"/>
          <w:sz w:val="20"/>
        </w:rPr>
        <w:tab/>
      </w:r>
      <w:r>
        <w:rPr>
          <w:rFonts w:ascii="Arial" w:hAnsi="Arial"/>
          <w:sz w:val="20"/>
        </w:rPr>
        <w:tab/>
        <w:t xml:space="preserve">Visiting Scholar. United States Educational Foundation, and Kelaniya </w:t>
      </w:r>
      <w:r>
        <w:rPr>
          <w:rFonts w:ascii="Arial" w:hAnsi="Arial"/>
          <w:sz w:val="20"/>
        </w:rPr>
        <w:tab/>
      </w:r>
    </w:p>
    <w:p w14:paraId="0299593C"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University, Sri Lanka (Sabbatic)</w:t>
      </w:r>
    </w:p>
    <w:p w14:paraId="50010F4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3B36D95"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1984 (Fall)</w:t>
      </w:r>
      <w:r>
        <w:rPr>
          <w:rFonts w:ascii="Arial" w:hAnsi="Arial"/>
          <w:sz w:val="20"/>
        </w:rPr>
        <w:tab/>
      </w:r>
      <w:r>
        <w:rPr>
          <w:rFonts w:ascii="Arial" w:hAnsi="Arial"/>
          <w:sz w:val="20"/>
        </w:rPr>
        <w:tab/>
        <w:t xml:space="preserve">Visiting Scientist, Department of Linguistics and Philosophy, Massachusetts </w:t>
      </w:r>
    </w:p>
    <w:p w14:paraId="257FE1B8"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Institute of Technology (Sabbatic)</w:t>
      </w:r>
    </w:p>
    <w:p w14:paraId="36031B9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0468890"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1976-1981</w:t>
      </w:r>
      <w:r>
        <w:rPr>
          <w:rFonts w:ascii="Arial" w:hAnsi="Arial"/>
          <w:sz w:val="20"/>
        </w:rPr>
        <w:tab/>
      </w:r>
      <w:r>
        <w:rPr>
          <w:rFonts w:ascii="Arial" w:hAnsi="Arial"/>
          <w:sz w:val="20"/>
        </w:rPr>
        <w:tab/>
        <w:t xml:space="preserve">Assistant Professor, Cornell University Department of Human Development </w:t>
      </w:r>
    </w:p>
    <w:p w14:paraId="1CF1B6D5"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and Family Studies, and  Cognitive Development</w:t>
      </w:r>
    </w:p>
    <w:p w14:paraId="7FFFDDE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5F09633"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1977 (Spring)</w:t>
      </w:r>
      <w:r>
        <w:rPr>
          <w:rFonts w:ascii="Arial" w:hAnsi="Arial"/>
          <w:sz w:val="20"/>
        </w:rPr>
        <w:tab/>
      </w:r>
      <w:r>
        <w:rPr>
          <w:rFonts w:ascii="Arial" w:hAnsi="Arial"/>
          <w:sz w:val="20"/>
        </w:rPr>
        <w:tab/>
        <w:t xml:space="preserve">Part-time Visiting Assistant Professor. SUNY, Binghamton, N.Y. Department </w:t>
      </w:r>
    </w:p>
    <w:p w14:paraId="49BEEDAE"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of Philosophy. The Interdisciplinary Ph.D. Program in-the History and </w:t>
      </w:r>
    </w:p>
    <w:p w14:paraId="3CB10D2B"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Philosophy of Social Sciences. Cognitive Development</w:t>
      </w:r>
    </w:p>
    <w:p w14:paraId="6F53061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F1E31B1"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1974-1976</w:t>
      </w:r>
      <w:r>
        <w:rPr>
          <w:rFonts w:ascii="Arial" w:hAnsi="Arial"/>
          <w:sz w:val="20"/>
        </w:rPr>
        <w:tab/>
      </w:r>
      <w:r>
        <w:rPr>
          <w:rFonts w:ascii="Arial" w:hAnsi="Arial"/>
          <w:sz w:val="20"/>
        </w:rPr>
        <w:tab/>
        <w:t xml:space="preserve">Visiting Scientist. Massachusetts Institute of Technology (Department of </w:t>
      </w:r>
    </w:p>
    <w:p w14:paraId="2465451E" w14:textId="77777777" w:rsidR="00825023" w:rsidRDefault="00825023"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Linguistics and Philosophy)  (Post Doctoral Fellow)</w:t>
      </w:r>
    </w:p>
    <w:p w14:paraId="5C19665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BA4DB2A" w14:textId="77777777" w:rsidR="00825023" w:rsidRPr="003B05F4" w:rsidRDefault="00825023" w:rsidP="003B05F4">
      <w:pPr>
        <w:pStyle w:val="Heading2"/>
      </w:pPr>
      <w:r w:rsidRPr="003B05F4">
        <w:lastRenderedPageBreak/>
        <w:t>Academic Honors and Awards</w:t>
      </w:r>
    </w:p>
    <w:p w14:paraId="2E78D165" w14:textId="77777777" w:rsidR="007A4E8D" w:rsidRDefault="007A4E8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3BD928BE" w14:textId="77777777" w:rsidR="00333BCC" w:rsidRDefault="00333BCC" w:rsidP="00333BC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2017-2018</w:t>
      </w:r>
      <w:r>
        <w:rPr>
          <w:rFonts w:ascii="Arial" w:hAnsi="Arial"/>
          <w:sz w:val="20"/>
        </w:rPr>
        <w:tab/>
      </w:r>
      <w:r>
        <w:rPr>
          <w:rFonts w:ascii="Arial" w:hAnsi="Arial"/>
          <w:sz w:val="20"/>
        </w:rPr>
        <w:tab/>
      </w:r>
      <w:r>
        <w:rPr>
          <w:rFonts w:ascii="Arial" w:hAnsi="Arial"/>
          <w:sz w:val="20"/>
        </w:rPr>
        <w:tab/>
        <w:t>National Science Foundation.  Development of Linguistic Linked Open Data</w:t>
      </w:r>
    </w:p>
    <w:p w14:paraId="14FCC67C" w14:textId="77777777" w:rsidR="00333BCC" w:rsidRDefault="00333BCC" w:rsidP="00333BC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  (LLOD) Resources for Data-Intensive Research in the Language Sciences </w:t>
      </w:r>
    </w:p>
    <w:p w14:paraId="40574522" w14:textId="77777777" w:rsidR="00333BCC" w:rsidRDefault="00333BCC" w:rsidP="00333BCC">
      <w:pPr>
        <w:tabs>
          <w:tab w:val="left" w:pos="-720"/>
          <w:tab w:val="left" w:pos="-360"/>
          <w:tab w:val="left" w:pos="720"/>
          <w:tab w:val="left" w:pos="1440"/>
          <w:tab w:val="left" w:pos="162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Workshop presented at University of Chicago, Linguistic Society of America </w:t>
      </w:r>
    </w:p>
    <w:p w14:paraId="6F040B21" w14:textId="77777777" w:rsidR="00333BCC" w:rsidRDefault="00333BCC" w:rsidP="00333BCC">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620"/>
        <w:rPr>
          <w:rFonts w:ascii="Arial" w:hAnsi="Arial"/>
          <w:sz w:val="20"/>
        </w:rPr>
      </w:pPr>
      <w:r>
        <w:rPr>
          <w:rFonts w:ascii="Arial" w:hAnsi="Arial"/>
          <w:sz w:val="20"/>
        </w:rPr>
        <w:t xml:space="preserve"> Summer Institute. Supplement for Publication of Linked Open Data in  Linguisics Monograph, MIT Press</w:t>
      </w:r>
    </w:p>
    <w:p w14:paraId="5EC701C2" w14:textId="77777777" w:rsidR="00333BCC" w:rsidRDefault="00333BCC" w:rsidP="000A18D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98BE0C0" w14:textId="77777777" w:rsidR="00333BCC" w:rsidRDefault="00333BCC" w:rsidP="000A18D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C05E256" w14:textId="139B5801" w:rsidR="008F2CD0" w:rsidRDefault="003F107D" w:rsidP="000A18D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2015-2</w:t>
      </w:r>
      <w:r w:rsidR="00EC3741">
        <w:rPr>
          <w:rFonts w:ascii="Arial" w:hAnsi="Arial"/>
          <w:sz w:val="20"/>
        </w:rPr>
        <w:t>017</w:t>
      </w:r>
      <w:r w:rsidR="0039062B">
        <w:rPr>
          <w:rFonts w:ascii="Arial" w:hAnsi="Arial"/>
          <w:sz w:val="20"/>
        </w:rPr>
        <w:tab/>
      </w:r>
      <w:r w:rsidR="0039062B">
        <w:rPr>
          <w:rFonts w:ascii="Arial" w:hAnsi="Arial"/>
          <w:sz w:val="20"/>
        </w:rPr>
        <w:tab/>
      </w:r>
      <w:r w:rsidR="008F2CD0">
        <w:rPr>
          <w:rFonts w:ascii="Arial" w:hAnsi="Arial"/>
          <w:sz w:val="20"/>
        </w:rPr>
        <w:t xml:space="preserve">National Science Foundation. Development of Linguistic Linked Open Data  </w:t>
      </w:r>
      <w:r w:rsidR="008F2CD0">
        <w:rPr>
          <w:rFonts w:ascii="Arial" w:hAnsi="Arial"/>
          <w:sz w:val="20"/>
        </w:rPr>
        <w:tab/>
      </w:r>
    </w:p>
    <w:p w14:paraId="38C8E47F" w14:textId="77777777" w:rsidR="008F2CD0" w:rsidRDefault="008F2CD0" w:rsidP="000A18D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(LLOD) Resources for Data-Intensive Research in the Language Sciences </w:t>
      </w:r>
    </w:p>
    <w:p w14:paraId="0DF29B4E" w14:textId="77777777" w:rsidR="008F2CD0" w:rsidRDefault="008F2CD0" w:rsidP="000A18D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812797">
        <w:rPr>
          <w:rFonts w:ascii="Arial" w:hAnsi="Arial"/>
          <w:sz w:val="20"/>
        </w:rPr>
        <w:t xml:space="preserve">Workshop presented at University of Chicago, Linguistic Society of America </w:t>
      </w:r>
    </w:p>
    <w:p w14:paraId="2F3CB789" w14:textId="77777777" w:rsidR="00812797" w:rsidRDefault="00812797" w:rsidP="000A18D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sidR="00DD3D26">
        <w:rPr>
          <w:rFonts w:ascii="Arial" w:hAnsi="Arial"/>
          <w:sz w:val="20"/>
        </w:rPr>
        <w:tab/>
      </w:r>
      <w:r>
        <w:rPr>
          <w:rFonts w:ascii="Arial" w:hAnsi="Arial"/>
          <w:sz w:val="20"/>
        </w:rPr>
        <w:t>Summer Institute.(July 2015).</w:t>
      </w:r>
    </w:p>
    <w:p w14:paraId="4759BF16" w14:textId="77777777" w:rsidR="00D81034" w:rsidRDefault="00D81034" w:rsidP="0039062B">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A34C84B" w14:textId="77777777" w:rsidR="008F2CD0" w:rsidRDefault="008F2CD0" w:rsidP="00D17A2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5F4A503" w14:textId="77777777" w:rsidR="00AB1E2C" w:rsidRDefault="007A4E8D"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7A4E8D">
        <w:rPr>
          <w:rFonts w:ascii="Arial" w:hAnsi="Arial"/>
          <w:sz w:val="20"/>
        </w:rPr>
        <w:t xml:space="preserve">2013-2016   </w:t>
      </w:r>
      <w:r w:rsidR="00D17A2F">
        <w:rPr>
          <w:rFonts w:ascii="Arial" w:hAnsi="Arial"/>
          <w:sz w:val="20"/>
        </w:rPr>
        <w:t xml:space="preserve">                   </w:t>
      </w:r>
      <w:r w:rsidR="00DD3D26">
        <w:rPr>
          <w:rFonts w:ascii="Arial" w:hAnsi="Arial"/>
          <w:sz w:val="20"/>
        </w:rPr>
        <w:tab/>
      </w:r>
      <w:r w:rsidR="00AB1E2C">
        <w:rPr>
          <w:rFonts w:ascii="Arial" w:hAnsi="Arial"/>
          <w:sz w:val="20"/>
        </w:rPr>
        <w:t xml:space="preserve">Federal Formula Funds/Hatch. Contrasting Language in Early Alzheimer’s     </w:t>
      </w:r>
      <w:r w:rsidR="00AB1E2C">
        <w:rPr>
          <w:rFonts w:ascii="Arial" w:hAnsi="Arial"/>
          <w:sz w:val="20"/>
        </w:rPr>
        <w:tab/>
      </w:r>
    </w:p>
    <w:p w14:paraId="356B2DAC" w14:textId="77777777" w:rsidR="004B46BF" w:rsidRDefault="00262252"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sidR="00AB1E2C">
        <w:rPr>
          <w:rFonts w:ascii="Arial" w:hAnsi="Arial"/>
          <w:sz w:val="20"/>
        </w:rPr>
        <w:t xml:space="preserve">Disease and in Healthy Elderly: Augmenting Data and Consolidating </w:t>
      </w:r>
      <w:r w:rsidR="004B46BF">
        <w:rPr>
          <w:rFonts w:ascii="Arial" w:hAnsi="Arial"/>
          <w:sz w:val="20"/>
        </w:rPr>
        <w:t xml:space="preserve">    </w:t>
      </w:r>
      <w:r w:rsidR="004B46BF">
        <w:rPr>
          <w:rFonts w:ascii="Arial" w:hAnsi="Arial"/>
          <w:sz w:val="20"/>
        </w:rPr>
        <w:tab/>
      </w:r>
    </w:p>
    <w:p w14:paraId="6BC3E132" w14:textId="77777777" w:rsidR="007A4E8D" w:rsidRPr="007A4E8D" w:rsidRDefault="004B46BF"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sidR="00AB1E2C">
        <w:rPr>
          <w:rFonts w:ascii="Arial" w:hAnsi="Arial"/>
          <w:sz w:val="20"/>
        </w:rPr>
        <w:t>Results.</w:t>
      </w:r>
      <w:r w:rsidR="002C2256">
        <w:rPr>
          <w:rFonts w:ascii="Arial" w:hAnsi="Arial"/>
          <w:sz w:val="20"/>
        </w:rPr>
        <w:t>(2013-14-292)</w:t>
      </w:r>
    </w:p>
    <w:p w14:paraId="54A3207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1216540" w14:textId="77777777" w:rsidR="00825023" w:rsidRDefault="00825023" w:rsidP="00DD3D26">
      <w:pPr>
        <w:ind w:left="1620" w:hanging="2340"/>
        <w:rPr>
          <w:rFonts w:ascii="Arial" w:hAnsi="Arial"/>
          <w:sz w:val="20"/>
        </w:rPr>
      </w:pPr>
      <w:r>
        <w:rPr>
          <w:rFonts w:ascii="Arial" w:hAnsi="Arial"/>
          <w:sz w:val="20"/>
        </w:rPr>
        <w:t>2010-2013</w:t>
      </w:r>
      <w:r>
        <w:rPr>
          <w:rFonts w:ascii="Arial" w:hAnsi="Arial"/>
          <w:sz w:val="20"/>
        </w:rPr>
        <w:tab/>
        <w:t>American Institute for Sri Lankan Studies.  Gift for Digitization of Sinhala Child Language Data from Sri Lanka Supplement.</w:t>
      </w:r>
    </w:p>
    <w:p w14:paraId="493610EE" w14:textId="77777777" w:rsidR="00825023" w:rsidRDefault="00825023">
      <w:pPr>
        <w:ind w:left="1440" w:hanging="2160"/>
        <w:rPr>
          <w:rFonts w:ascii="Arial" w:hAnsi="Arial"/>
          <w:sz w:val="20"/>
        </w:rPr>
      </w:pPr>
    </w:p>
    <w:p w14:paraId="3A345BA5" w14:textId="77777777" w:rsidR="00825023" w:rsidRDefault="00825023" w:rsidP="00DD3D26">
      <w:pPr>
        <w:ind w:left="1620" w:hanging="2340"/>
        <w:rPr>
          <w:rFonts w:ascii="Arial" w:hAnsi="Arial"/>
          <w:sz w:val="20"/>
        </w:rPr>
      </w:pPr>
      <w:r>
        <w:rPr>
          <w:rFonts w:ascii="Arial" w:hAnsi="Arial"/>
          <w:sz w:val="20"/>
        </w:rPr>
        <w:t>2009-2010</w:t>
      </w:r>
      <w:r>
        <w:rPr>
          <w:rFonts w:ascii="Arial" w:hAnsi="Arial"/>
          <w:sz w:val="20"/>
        </w:rPr>
        <w:tab/>
        <w:t>American Institute for Sri Lankan Studies.  Gift for Digitization of Sinhala Child Language Data from Sri Lanka Supplement.</w:t>
      </w:r>
    </w:p>
    <w:p w14:paraId="05AC92F9" w14:textId="77777777" w:rsidR="00825023" w:rsidRDefault="00825023">
      <w:pPr>
        <w:ind w:left="1440" w:hanging="2160"/>
        <w:rPr>
          <w:rFonts w:ascii="Arial" w:hAnsi="Arial"/>
          <w:sz w:val="20"/>
        </w:rPr>
      </w:pPr>
    </w:p>
    <w:p w14:paraId="488F1F9E" w14:textId="77777777" w:rsidR="00825023" w:rsidRDefault="00825023">
      <w:pPr>
        <w:ind w:left="1440" w:hanging="2160"/>
        <w:rPr>
          <w:rFonts w:ascii="Arial" w:hAnsi="Arial"/>
          <w:sz w:val="20"/>
        </w:rPr>
      </w:pPr>
    </w:p>
    <w:p w14:paraId="35BCBCFA" w14:textId="77777777" w:rsidR="00825023" w:rsidRDefault="00825023" w:rsidP="00DD3D26">
      <w:pPr>
        <w:ind w:left="1620" w:hanging="2340"/>
        <w:rPr>
          <w:rFonts w:ascii="Arial" w:hAnsi="Arial"/>
          <w:sz w:val="20"/>
        </w:rPr>
      </w:pPr>
      <w:r>
        <w:rPr>
          <w:rFonts w:ascii="Arial" w:hAnsi="Arial"/>
          <w:sz w:val="20"/>
        </w:rPr>
        <w:t xml:space="preserve">2008-2010                     </w:t>
      </w:r>
      <w:r w:rsidR="00806065">
        <w:rPr>
          <w:rFonts w:ascii="Arial" w:hAnsi="Arial"/>
          <w:sz w:val="20"/>
        </w:rPr>
        <w:tab/>
      </w:r>
      <w:r>
        <w:rPr>
          <w:rFonts w:ascii="Arial" w:hAnsi="Arial"/>
          <w:sz w:val="20"/>
        </w:rPr>
        <w:t>American Institute for Sri Lankan Studies.  Gift for Digitization of Sinhala Child Language Data from Sri Lanka.</w:t>
      </w:r>
    </w:p>
    <w:p w14:paraId="24AA8EBA" w14:textId="77777777" w:rsidR="00825023" w:rsidRDefault="00825023" w:rsidP="00E11A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440" w:hanging="2160"/>
        <w:rPr>
          <w:rFonts w:ascii="Arial" w:hAnsi="Arial"/>
          <w:sz w:val="20"/>
        </w:rPr>
      </w:pPr>
    </w:p>
    <w:p w14:paraId="3E32291F" w14:textId="77777777" w:rsidR="00825023" w:rsidRDefault="00825023" w:rsidP="00E11A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440" w:hanging="2160"/>
        <w:rPr>
          <w:rFonts w:ascii="Arial" w:hAnsi="Arial"/>
          <w:sz w:val="20"/>
        </w:rPr>
      </w:pPr>
    </w:p>
    <w:p w14:paraId="256062E7" w14:textId="77777777" w:rsidR="00825023" w:rsidRDefault="00825023" w:rsidP="00DD3D26">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620" w:hanging="2340"/>
        <w:rPr>
          <w:rFonts w:ascii="Arial" w:hAnsi="Arial"/>
          <w:sz w:val="20"/>
        </w:rPr>
      </w:pPr>
      <w:r>
        <w:rPr>
          <w:rFonts w:ascii="Arial" w:hAnsi="Arial"/>
          <w:sz w:val="20"/>
        </w:rPr>
        <w:t>2008-2014</w:t>
      </w:r>
      <w:r>
        <w:rPr>
          <w:rFonts w:ascii="Arial" w:hAnsi="Arial"/>
          <w:sz w:val="20"/>
        </w:rPr>
        <w:tab/>
      </w:r>
      <w:r>
        <w:rPr>
          <w:rFonts w:ascii="Arial" w:hAnsi="Arial"/>
          <w:sz w:val="20"/>
        </w:rPr>
        <w:tab/>
        <w:t>National Science Foundation Award: Transforming the Primary Research Process Through Cybertool Dissemination: An Implementation of a Virtual Center for the Study of Language Acquisition (with Maria Blume)</w:t>
      </w:r>
    </w:p>
    <w:p w14:paraId="7DBF0D2F" w14:textId="77777777" w:rsidR="00825023" w:rsidRDefault="00825023" w:rsidP="00E11A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440" w:hanging="2160"/>
        <w:rPr>
          <w:rFonts w:ascii="Arial" w:hAnsi="Arial"/>
          <w:sz w:val="20"/>
        </w:rPr>
      </w:pPr>
    </w:p>
    <w:p w14:paraId="2569B90A" w14:textId="77777777" w:rsidR="00825023" w:rsidRDefault="00825023" w:rsidP="00DD3D26">
      <w:pPr>
        <w:ind w:left="1620" w:hanging="2160"/>
        <w:rPr>
          <w:rFonts w:ascii="Arial" w:hAnsi="Arial"/>
          <w:sz w:val="20"/>
        </w:rPr>
      </w:pPr>
      <w:r>
        <w:rPr>
          <w:rFonts w:ascii="Arial" w:hAnsi="Arial"/>
          <w:sz w:val="20"/>
        </w:rPr>
        <w:t xml:space="preserve">2010-2013                    </w:t>
      </w:r>
      <w:r w:rsidR="00806065">
        <w:rPr>
          <w:rFonts w:ascii="Arial" w:hAnsi="Arial"/>
          <w:sz w:val="20"/>
        </w:rPr>
        <w:tab/>
      </w:r>
      <w:r>
        <w:rPr>
          <w:rFonts w:ascii="Arial" w:hAnsi="Arial"/>
          <w:sz w:val="20"/>
        </w:rPr>
        <w:t>Federal Formula Funds /Hatch.  Contrasting language in early Alzheimer’s Disease and in Healthy Elderly: Analyses and Reports. (co PI with S.Flynn/MIT and J.C.Sherman/MGH Boston)</w:t>
      </w:r>
      <w:r w:rsidR="002C2256">
        <w:rPr>
          <w:rFonts w:ascii="Arial" w:hAnsi="Arial"/>
          <w:sz w:val="20"/>
        </w:rPr>
        <w:t>(NYC 321420)</w:t>
      </w:r>
    </w:p>
    <w:p w14:paraId="63EC7CF0" w14:textId="77777777" w:rsidR="00825023" w:rsidRDefault="00825023" w:rsidP="00E11A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440" w:hanging="2160"/>
        <w:rPr>
          <w:rFonts w:ascii="Arial" w:hAnsi="Arial"/>
          <w:sz w:val="20"/>
        </w:rPr>
      </w:pPr>
    </w:p>
    <w:p w14:paraId="0281E7E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CA9F476"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2004-2007</w:t>
      </w:r>
      <w:r>
        <w:rPr>
          <w:rFonts w:ascii="Arial" w:hAnsi="Arial"/>
          <w:sz w:val="20"/>
        </w:rPr>
        <w:tab/>
      </w:r>
      <w:r>
        <w:rPr>
          <w:rFonts w:ascii="Arial" w:hAnsi="Arial"/>
          <w:sz w:val="20"/>
        </w:rPr>
        <w:tab/>
        <w:t>National Science Foundation Award: Planning Information Infrastructure</w:t>
      </w:r>
      <w:r>
        <w:rPr>
          <w:rFonts w:ascii="Arial" w:hAnsi="Arial"/>
          <w:sz w:val="20"/>
        </w:rPr>
        <w:tab/>
      </w:r>
    </w:p>
    <w:p w14:paraId="2F143C85"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rPr>
          <w:rFonts w:ascii="Arial" w:hAnsi="Arial"/>
          <w:sz w:val="20"/>
        </w:rPr>
      </w:pPr>
      <w:r>
        <w:rPr>
          <w:rFonts w:ascii="Arial" w:hAnsi="Arial"/>
          <w:sz w:val="20"/>
        </w:rPr>
        <w:tab/>
      </w:r>
      <w:r>
        <w:rPr>
          <w:rFonts w:ascii="Arial" w:hAnsi="Arial"/>
          <w:sz w:val="20"/>
        </w:rPr>
        <w:tab/>
        <w:t xml:space="preserve">Through a New Library-Research Partnership. (SGER)  (With Janet McCue, </w:t>
      </w:r>
      <w:r>
        <w:rPr>
          <w:rFonts w:ascii="Arial" w:hAnsi="Arial"/>
          <w:sz w:val="20"/>
        </w:rPr>
        <w:tab/>
      </w:r>
    </w:p>
    <w:p w14:paraId="36628924"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rPr>
          <w:rFonts w:ascii="Arial" w:hAnsi="Arial"/>
          <w:sz w:val="20"/>
        </w:rPr>
      </w:pPr>
      <w:r>
        <w:rPr>
          <w:rFonts w:ascii="Arial" w:hAnsi="Arial"/>
          <w:sz w:val="20"/>
        </w:rPr>
        <w:tab/>
      </w:r>
      <w:r>
        <w:rPr>
          <w:rFonts w:ascii="Arial" w:hAnsi="Arial"/>
          <w:sz w:val="20"/>
        </w:rPr>
        <w:tab/>
        <w:t>Director, Mann Library)</w:t>
      </w:r>
      <w:r>
        <w:rPr>
          <w:rFonts w:ascii="Arial" w:hAnsi="Arial"/>
          <w:sz w:val="20"/>
        </w:rPr>
        <w:tab/>
        <w:t>(Supplement 2005-2007)</w:t>
      </w:r>
    </w:p>
    <w:p w14:paraId="7D340736"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rPr>
          <w:rFonts w:ascii="Arial" w:hAnsi="Arial"/>
          <w:sz w:val="20"/>
        </w:rPr>
      </w:pPr>
    </w:p>
    <w:p w14:paraId="50059A5A" w14:textId="77777777" w:rsidR="00825023" w:rsidRDefault="00825023" w:rsidP="00DD3D26">
      <w:pPr>
        <w:tabs>
          <w:tab w:val="left" w:pos="-54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620" w:hanging="2340"/>
        <w:rPr>
          <w:rFonts w:ascii="Arial" w:hAnsi="Arial"/>
          <w:sz w:val="20"/>
        </w:rPr>
      </w:pPr>
      <w:r>
        <w:rPr>
          <w:rFonts w:ascii="Arial" w:hAnsi="Arial"/>
          <w:sz w:val="20"/>
        </w:rPr>
        <w:t xml:space="preserve">2001--2006 </w:t>
      </w:r>
      <w:r>
        <w:rPr>
          <w:rFonts w:ascii="Arial" w:hAnsi="Arial"/>
          <w:sz w:val="20"/>
        </w:rPr>
        <w:tab/>
      </w:r>
      <w:r>
        <w:rPr>
          <w:rFonts w:ascii="Arial" w:hAnsi="Arial"/>
          <w:sz w:val="20"/>
        </w:rPr>
        <w:tab/>
        <w:t>National Science Foundation Award:  Planning Grant Proposal: A Virtual Center for Child Language Acquisition Research. Development and Learning Sciences.</w:t>
      </w:r>
    </w:p>
    <w:p w14:paraId="01FF52B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0933981" w14:textId="77777777" w:rsidR="006D52AE" w:rsidRDefault="00825023" w:rsidP="00AB3FE0">
      <w:pPr>
        <w:numPr>
          <w:ilvl w:val="0"/>
          <w:numId w:val="2"/>
        </w:numPr>
        <w:tabs>
          <w:tab w:val="left" w:pos="-720"/>
          <w:tab w:val="left" w:pos="-360"/>
          <w:tab w:val="left" w:pos="720"/>
          <w:tab w:val="num"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hanging="2520"/>
        <w:rPr>
          <w:rFonts w:ascii="Arial" w:hAnsi="Arial"/>
          <w:sz w:val="20"/>
        </w:rPr>
      </w:pPr>
      <w:r>
        <w:rPr>
          <w:rFonts w:ascii="Arial" w:hAnsi="Arial"/>
          <w:sz w:val="20"/>
        </w:rPr>
        <w:tab/>
        <w:t>Cambridge University Visiting Fellowship, Cambridge, England</w:t>
      </w:r>
    </w:p>
    <w:p w14:paraId="47DF2D85" w14:textId="77777777" w:rsidR="006D52AE" w:rsidRDefault="006D52AE" w:rsidP="006D52AE">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800"/>
        <w:rPr>
          <w:rFonts w:ascii="Arial" w:hAnsi="Arial"/>
          <w:sz w:val="20"/>
        </w:rPr>
      </w:pPr>
    </w:p>
    <w:p w14:paraId="7B67B0E0" w14:textId="4355A672" w:rsidR="00825023" w:rsidRPr="006D52AE" w:rsidRDefault="00D17A2F" w:rsidP="006D52AE">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800"/>
        <w:rPr>
          <w:rFonts w:ascii="Arial" w:hAnsi="Arial"/>
          <w:sz w:val="20"/>
        </w:rPr>
      </w:pPr>
      <w:r w:rsidRPr="006D52AE">
        <w:rPr>
          <w:rFonts w:ascii="Arial" w:hAnsi="Arial"/>
          <w:sz w:val="20"/>
        </w:rPr>
        <w:t>1</w:t>
      </w:r>
      <w:r w:rsidR="00EC3741" w:rsidRPr="006D52AE">
        <w:rPr>
          <w:rFonts w:ascii="Arial" w:hAnsi="Arial"/>
          <w:sz w:val="20"/>
        </w:rPr>
        <w:t xml:space="preserve">997-99  </w:t>
      </w:r>
      <w:r w:rsidR="00825023" w:rsidRPr="006D52AE">
        <w:rPr>
          <w:rFonts w:ascii="Arial" w:hAnsi="Arial"/>
          <w:sz w:val="20"/>
        </w:rPr>
        <w:t xml:space="preserve">National Science Foundation Award.  Undergraduate Faculty </w:t>
      </w:r>
      <w:r w:rsidR="003B05F4" w:rsidRPr="006D52AE">
        <w:rPr>
          <w:rFonts w:ascii="Arial" w:hAnsi="Arial"/>
          <w:sz w:val="20"/>
        </w:rPr>
        <w:t xml:space="preserve">     </w:t>
      </w:r>
      <w:r w:rsidR="00825023" w:rsidRPr="006D52AE">
        <w:rPr>
          <w:rFonts w:ascii="Arial" w:hAnsi="Arial"/>
          <w:sz w:val="20"/>
        </w:rPr>
        <w:t>Enhancement (with Richard Larson).  "Linguistics and the Language Sciences: New Computer Based Methods and Materials for Undergraduate Education." Workshop held at LSA Institute, June 1997.</w:t>
      </w:r>
    </w:p>
    <w:p w14:paraId="53F98B78" w14:textId="77777777" w:rsidR="00825023" w:rsidRDefault="008250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rPr>
          <w:rFonts w:ascii="Arial" w:hAnsi="Arial"/>
          <w:sz w:val="20"/>
        </w:rPr>
      </w:pPr>
    </w:p>
    <w:p w14:paraId="27684B71" w14:textId="77777777" w:rsidR="00825023" w:rsidRDefault="00825023" w:rsidP="00DD3D26">
      <w:pPr>
        <w:tabs>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1996-97</w:t>
      </w:r>
      <w:r>
        <w:rPr>
          <w:rFonts w:ascii="Arial" w:hAnsi="Arial"/>
          <w:sz w:val="20"/>
        </w:rPr>
        <w:tab/>
      </w:r>
      <w:r>
        <w:rPr>
          <w:rFonts w:ascii="Arial" w:hAnsi="Arial"/>
          <w:sz w:val="20"/>
        </w:rPr>
        <w:tab/>
        <w:t>National Science Foundation Award.  Visiting Professorship for Women.</w:t>
      </w:r>
    </w:p>
    <w:p w14:paraId="67230783"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"Triangulating the Language Faculty."  MIT.</w:t>
      </w:r>
    </w:p>
    <w:p w14:paraId="45E4282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CE5016F" w14:textId="77777777" w:rsidR="008A5F73" w:rsidRDefault="008A5F7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874F20A"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1997</w:t>
      </w:r>
      <w:r>
        <w:rPr>
          <w:rFonts w:ascii="Arial" w:hAnsi="Arial"/>
          <w:sz w:val="20"/>
        </w:rPr>
        <w:tab/>
      </w:r>
      <w:r>
        <w:rPr>
          <w:rFonts w:ascii="Arial" w:hAnsi="Arial"/>
          <w:sz w:val="20"/>
        </w:rPr>
        <w:tab/>
        <w:t xml:space="preserve">National Science Foundation Research Experience for Undergraduates (REU) </w:t>
      </w:r>
    </w:p>
    <w:p w14:paraId="197646FF"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Supplement Award.</w:t>
      </w:r>
    </w:p>
    <w:p w14:paraId="698E648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6B44CBE"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1994-1999</w:t>
      </w:r>
      <w:r>
        <w:rPr>
          <w:rFonts w:ascii="Arial" w:hAnsi="Arial"/>
          <w:sz w:val="20"/>
        </w:rPr>
        <w:tab/>
      </w:r>
      <w:r>
        <w:rPr>
          <w:rFonts w:ascii="Arial" w:hAnsi="Arial"/>
          <w:sz w:val="20"/>
        </w:rPr>
        <w:tab/>
        <w:t xml:space="preserve">NSF Computational Aspects of Cognitive Science. Focus Area:  Human </w:t>
      </w:r>
    </w:p>
    <w:p w14:paraId="1DF0CE7F"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Computation. "Training Grant" ('94-'98).  Co-PI (with Claire Cardie, Computer </w:t>
      </w:r>
    </w:p>
    <w:p w14:paraId="3A2E9DD4"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Science and Cognitive Studies).</w:t>
      </w:r>
    </w:p>
    <w:p w14:paraId="296990A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DE3652" w14:textId="77777777" w:rsidR="00825023" w:rsidRDefault="00825023" w:rsidP="00DD3D26">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1996</w:t>
      </w:r>
      <w:r>
        <w:rPr>
          <w:rFonts w:ascii="Arial" w:hAnsi="Arial"/>
          <w:sz w:val="20"/>
        </w:rPr>
        <w:tab/>
      </w:r>
      <w:r>
        <w:rPr>
          <w:rFonts w:ascii="Arial" w:hAnsi="Arial"/>
          <w:sz w:val="20"/>
        </w:rPr>
        <w:tab/>
        <w:t xml:space="preserve">National Science Foundation Award. "Morphosyntactic Interaction in First </w:t>
      </w:r>
    </w:p>
    <w:p w14:paraId="54D6CCB7"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 xml:space="preserve">Language Acquisition of Inuktitut."  Doctoral Dissertation Research, Cornell </w:t>
      </w:r>
    </w:p>
    <w:p w14:paraId="4F787C05"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University, David Parkinson.</w:t>
      </w:r>
    </w:p>
    <w:p w14:paraId="5C3AA91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7629C1"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w:t>
      </w:r>
      <w:r>
        <w:rPr>
          <w:rFonts w:ascii="Arial" w:hAnsi="Arial"/>
          <w:sz w:val="20"/>
        </w:rPr>
        <w:tab/>
      </w:r>
      <w:r>
        <w:rPr>
          <w:rFonts w:ascii="Arial" w:hAnsi="Arial"/>
          <w:sz w:val="20"/>
        </w:rPr>
        <w:tab/>
      </w:r>
      <w:r w:rsidR="00DD3D26">
        <w:rPr>
          <w:rFonts w:ascii="Arial" w:hAnsi="Arial"/>
          <w:sz w:val="20"/>
        </w:rPr>
        <w:tab/>
      </w:r>
      <w:r>
        <w:rPr>
          <w:rFonts w:ascii="Arial" w:hAnsi="Arial"/>
          <w:sz w:val="20"/>
        </w:rPr>
        <w:t>NSF Award (with James Gair). "US-India Workshop:  Anaphora in South</w:t>
      </w:r>
    </w:p>
    <w:p w14:paraId="3D2CACC0"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Asian  Languages."  Delhi, India. (1/96)</w:t>
      </w:r>
    </w:p>
    <w:p w14:paraId="75EC213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EC2D7D3"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1995-1999</w:t>
      </w:r>
      <w:r>
        <w:rPr>
          <w:rFonts w:ascii="Arial" w:hAnsi="Arial"/>
          <w:sz w:val="20"/>
        </w:rPr>
        <w:tab/>
      </w:r>
      <w:r>
        <w:rPr>
          <w:rFonts w:ascii="Arial" w:hAnsi="Arial"/>
          <w:sz w:val="20"/>
        </w:rPr>
        <w:tab/>
      </w:r>
      <w:r w:rsidR="00DD3D26">
        <w:rPr>
          <w:rFonts w:ascii="Arial" w:hAnsi="Arial"/>
          <w:sz w:val="20"/>
        </w:rPr>
        <w:tab/>
      </w:r>
      <w:r>
        <w:rPr>
          <w:rFonts w:ascii="Arial" w:hAnsi="Arial"/>
          <w:sz w:val="20"/>
        </w:rPr>
        <w:t>NSF (REU) Instrumentation and Lab Improvement Award: "Interdisciplinary</w:t>
      </w:r>
    </w:p>
    <w:p w14:paraId="13DEB74F"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 xml:space="preserve">Approaches to the Scientific Study of Language Knowledge and Acquisition:  </w:t>
      </w:r>
    </w:p>
    <w:p w14:paraId="622B1CB3"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Cornell University Cognitive Studies" (with Jongman &amp; Lantolf).</w:t>
      </w:r>
    </w:p>
    <w:p w14:paraId="2AF8F86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C5EB7E0"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1993-1994</w:t>
      </w:r>
      <w:r>
        <w:rPr>
          <w:rFonts w:ascii="Arial" w:hAnsi="Arial"/>
          <w:sz w:val="20"/>
        </w:rPr>
        <w:tab/>
      </w:r>
      <w:r>
        <w:rPr>
          <w:rFonts w:ascii="Arial" w:hAnsi="Arial"/>
          <w:sz w:val="20"/>
        </w:rPr>
        <w:tab/>
      </w:r>
      <w:r w:rsidR="00DD3D26">
        <w:rPr>
          <w:rFonts w:ascii="Arial" w:hAnsi="Arial"/>
          <w:sz w:val="20"/>
        </w:rPr>
        <w:tab/>
      </w:r>
      <w:r>
        <w:rPr>
          <w:rFonts w:ascii="Arial" w:hAnsi="Arial"/>
          <w:sz w:val="20"/>
        </w:rPr>
        <w:t xml:space="preserve">Chair, Section Z (Linguistics and the Language Sciences).  American </w:t>
      </w:r>
    </w:p>
    <w:p w14:paraId="48C0DD26" w14:textId="77777777" w:rsidR="00825023" w:rsidRDefault="00825023" w:rsidP="00DD3D26">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DD3D26">
        <w:rPr>
          <w:rFonts w:ascii="Arial" w:hAnsi="Arial"/>
          <w:sz w:val="20"/>
        </w:rPr>
        <w:tab/>
      </w:r>
      <w:r>
        <w:rPr>
          <w:rFonts w:ascii="Arial" w:hAnsi="Arial"/>
          <w:sz w:val="20"/>
        </w:rPr>
        <w:t>Association for Advancement of Science (AAAS).</w:t>
      </w:r>
    </w:p>
    <w:p w14:paraId="29F0CD4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600DC4A"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1992-1993</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NSF grant (with Frank Keil, Department of Psychology) for Cornell </w:t>
      </w:r>
    </w:p>
    <w:p w14:paraId="3A0FCA24"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Symposium, April 1992.  "Linguistic Theory and First Language Acquisition."</w:t>
      </w:r>
    </w:p>
    <w:p w14:paraId="0ACA96F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0DDA3F"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1993</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NSF Grant (with Frank Keil, Department of Psychology) for publication of </w:t>
      </w:r>
    </w:p>
    <w:p w14:paraId="437A60ED"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April 1992 Symposium Proceedings.</w:t>
      </w:r>
    </w:p>
    <w:p w14:paraId="48E54D3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FD0577B"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1993</w:t>
      </w:r>
      <w:r>
        <w:rPr>
          <w:rFonts w:ascii="Arial" w:hAnsi="Arial"/>
          <w:sz w:val="20"/>
        </w:rPr>
        <w:tab/>
      </w:r>
      <w:r>
        <w:rPr>
          <w:rFonts w:ascii="Arial" w:hAnsi="Arial"/>
          <w:sz w:val="20"/>
        </w:rPr>
        <w:tab/>
      </w:r>
      <w:r w:rsidR="00EF7CAE">
        <w:rPr>
          <w:rFonts w:ascii="Arial" w:hAnsi="Arial"/>
          <w:sz w:val="20"/>
        </w:rPr>
        <w:tab/>
      </w:r>
      <w:r>
        <w:rPr>
          <w:rFonts w:ascii="Arial" w:hAnsi="Arial"/>
          <w:sz w:val="20"/>
        </w:rPr>
        <w:t>Fellow of the American Association for the Advancement of Science</w:t>
      </w:r>
    </w:p>
    <w:p w14:paraId="16B8C00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8AADAA7"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w:t>
      </w:r>
      <w:r>
        <w:rPr>
          <w:rFonts w:ascii="Arial" w:hAnsi="Arial"/>
          <w:sz w:val="20"/>
        </w:rPr>
        <w:tab/>
      </w:r>
      <w:r>
        <w:rPr>
          <w:rFonts w:ascii="Arial" w:hAnsi="Arial"/>
          <w:sz w:val="20"/>
        </w:rPr>
        <w:tab/>
      </w:r>
      <w:r w:rsidR="00EF7CAE">
        <w:rPr>
          <w:rFonts w:ascii="Arial" w:hAnsi="Arial"/>
          <w:sz w:val="20"/>
        </w:rPr>
        <w:tab/>
      </w:r>
      <w:r>
        <w:rPr>
          <w:rFonts w:ascii="Arial" w:hAnsi="Arial"/>
          <w:sz w:val="20"/>
        </w:rPr>
        <w:t>James McKeen Cattell Award</w:t>
      </w:r>
    </w:p>
    <w:p w14:paraId="5D930EE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DAFDD1B"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1989-1991</w:t>
      </w:r>
      <w:r>
        <w:rPr>
          <w:rFonts w:ascii="Arial" w:hAnsi="Arial"/>
          <w:sz w:val="20"/>
        </w:rPr>
        <w:tab/>
      </w:r>
      <w:r>
        <w:rPr>
          <w:rFonts w:ascii="Arial" w:hAnsi="Arial"/>
          <w:sz w:val="20"/>
        </w:rPr>
        <w:tab/>
      </w:r>
      <w:r w:rsidR="00EF7CAE">
        <w:rPr>
          <w:rFonts w:ascii="Arial" w:hAnsi="Arial"/>
          <w:sz w:val="20"/>
        </w:rPr>
        <w:tab/>
      </w:r>
      <w:r>
        <w:rPr>
          <w:rFonts w:ascii="Arial" w:hAnsi="Arial"/>
          <w:sz w:val="20"/>
        </w:rPr>
        <w:t>Indo-American Fellowship Program (NSF) Research in India.</w:t>
      </w:r>
    </w:p>
    <w:p w14:paraId="0EC2343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B591E7B"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1990 </w:t>
      </w:r>
      <w:r>
        <w:rPr>
          <w:rFonts w:ascii="Arial" w:hAnsi="Arial"/>
          <w:sz w:val="20"/>
        </w:rPr>
        <w:tab/>
      </w:r>
      <w:r>
        <w:rPr>
          <w:rFonts w:ascii="Arial" w:hAnsi="Arial"/>
          <w:sz w:val="20"/>
        </w:rPr>
        <w:tab/>
      </w:r>
      <w:r w:rsidR="00EF7CAE">
        <w:rPr>
          <w:rFonts w:ascii="Arial" w:hAnsi="Arial"/>
          <w:sz w:val="20"/>
        </w:rPr>
        <w:tab/>
      </w:r>
      <w:r>
        <w:rPr>
          <w:rFonts w:ascii="Arial" w:hAnsi="Arial"/>
          <w:sz w:val="20"/>
        </w:rPr>
        <w:t>NIH Research Fellowship. (Sponsor for graduate student, Julie Eisele)</w:t>
      </w:r>
    </w:p>
    <w:p w14:paraId="34F336F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1916DBC"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1988-1989</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National Science Foundation Dissertation Research Award: Developmental </w:t>
      </w:r>
    </w:p>
    <w:p w14:paraId="732BBFBA"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Study of Cross-Language (English-Japanese) Processing. (for Reiko Mazuka)</w:t>
      </w:r>
    </w:p>
    <w:p w14:paraId="70673B4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35A049C"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 (Summer)</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National Science Foundation Research Experience for Undergraduates </w:t>
      </w:r>
    </w:p>
    <w:p w14:paraId="6F6FAB36"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Supplement (for Nancy Goss/Sinhalese study)</w:t>
      </w:r>
    </w:p>
    <w:p w14:paraId="2A082EF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6FE15B1"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w:t>
      </w:r>
      <w:r>
        <w:rPr>
          <w:rFonts w:ascii="Arial" w:hAnsi="Arial"/>
          <w:sz w:val="20"/>
        </w:rPr>
        <w:tab/>
      </w:r>
      <w:r>
        <w:rPr>
          <w:rFonts w:ascii="Arial" w:hAnsi="Arial"/>
          <w:sz w:val="20"/>
        </w:rPr>
        <w:tab/>
      </w:r>
      <w:r w:rsidR="00EF7CAE">
        <w:rPr>
          <w:rFonts w:ascii="Arial" w:hAnsi="Arial"/>
          <w:sz w:val="20"/>
        </w:rPr>
        <w:tab/>
      </w:r>
      <w:r>
        <w:rPr>
          <w:rFonts w:ascii="Arial" w:hAnsi="Arial"/>
          <w:sz w:val="20"/>
        </w:rPr>
        <w:t>Chancellor's Award for Excellence in Teaching</w:t>
      </w:r>
    </w:p>
    <w:p w14:paraId="2C92F2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C804C32"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Linguistic Society of America and National Science Foundation Travel Award </w:t>
      </w:r>
    </w:p>
    <w:p w14:paraId="00F7D8CF"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to Japan.</w:t>
      </w:r>
    </w:p>
    <w:p w14:paraId="3F452A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B8EB859"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1980-1981 </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Fellowship Award for research in India. Smithsonian Grant, American </w:t>
      </w:r>
    </w:p>
    <w:p w14:paraId="0D43197C"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Institute of Indian Studies.</w:t>
      </w:r>
    </w:p>
    <w:p w14:paraId="623553C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2DC002A"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1979-1988</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National Science Foundation. Constraint on Anaphora in Child Language: A </w:t>
      </w:r>
    </w:p>
    <w:p w14:paraId="22FA04DC" w14:textId="42F68CA3" w:rsidR="00EF7CAE"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ab/>
      </w:r>
      <w:r>
        <w:rPr>
          <w:rFonts w:ascii="Arial" w:hAnsi="Arial"/>
          <w:sz w:val="20"/>
        </w:rPr>
        <w:tab/>
      </w:r>
      <w:r>
        <w:rPr>
          <w:rFonts w:ascii="Arial" w:hAnsi="Arial"/>
          <w:sz w:val="20"/>
        </w:rPr>
        <w:tab/>
      </w:r>
      <w:r w:rsidR="00EF7CAE">
        <w:rPr>
          <w:rFonts w:ascii="Arial" w:hAnsi="Arial"/>
          <w:sz w:val="20"/>
        </w:rPr>
        <w:tab/>
      </w:r>
      <w:r>
        <w:rPr>
          <w:rFonts w:ascii="Arial" w:hAnsi="Arial"/>
          <w:sz w:val="20"/>
        </w:rPr>
        <w:t>Cross-Linguistic Study of 6 Languages. (Series of 3 grants plus supplement)</w:t>
      </w:r>
    </w:p>
    <w:p w14:paraId="6C993520"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1976</w:t>
      </w:r>
      <w:r>
        <w:rPr>
          <w:rFonts w:ascii="Arial" w:hAnsi="Arial"/>
          <w:sz w:val="20"/>
        </w:rPr>
        <w:tab/>
      </w:r>
      <w:r>
        <w:rPr>
          <w:rFonts w:ascii="Arial" w:hAnsi="Arial"/>
          <w:sz w:val="20"/>
        </w:rPr>
        <w:tab/>
      </w:r>
      <w:r w:rsidR="00EF7CAE">
        <w:rPr>
          <w:rFonts w:ascii="Arial" w:hAnsi="Arial"/>
          <w:sz w:val="20"/>
        </w:rPr>
        <w:tab/>
      </w:r>
      <w:r>
        <w:rPr>
          <w:rFonts w:ascii="Arial" w:hAnsi="Arial"/>
          <w:sz w:val="20"/>
        </w:rPr>
        <w:t xml:space="preserve">National Institute of Mental Health small grant.  Language Acquisition </w:t>
      </w:r>
    </w:p>
    <w:p w14:paraId="4C97F839"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Universals and Coordination in Japanese.</w:t>
      </w:r>
    </w:p>
    <w:p w14:paraId="7D1A764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B376364"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1974-1976</w:t>
      </w:r>
      <w:r>
        <w:rPr>
          <w:rFonts w:ascii="Arial" w:hAnsi="Arial"/>
          <w:sz w:val="20"/>
        </w:rPr>
        <w:tab/>
      </w:r>
      <w:r>
        <w:rPr>
          <w:rFonts w:ascii="Arial" w:hAnsi="Arial"/>
          <w:sz w:val="20"/>
        </w:rPr>
        <w:tab/>
      </w:r>
      <w:r w:rsidR="00EF7CAE">
        <w:rPr>
          <w:rFonts w:ascii="Arial" w:hAnsi="Arial"/>
          <w:sz w:val="20"/>
        </w:rPr>
        <w:tab/>
      </w:r>
      <w:r>
        <w:rPr>
          <w:rFonts w:ascii="Arial" w:hAnsi="Arial"/>
          <w:sz w:val="20"/>
        </w:rPr>
        <w:t>National Institute of Mental Health Postdoctoral Fellowship. Linguistics and</w:t>
      </w:r>
    </w:p>
    <w:p w14:paraId="16ECF422" w14:textId="77777777" w:rsidR="00825023" w:rsidRDefault="00825023" w:rsidP="00EF7CAE">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EF7CAE">
        <w:rPr>
          <w:rFonts w:ascii="Arial" w:hAnsi="Arial"/>
          <w:sz w:val="20"/>
        </w:rPr>
        <w:tab/>
      </w:r>
      <w:r>
        <w:rPr>
          <w:rFonts w:ascii="Arial" w:hAnsi="Arial"/>
          <w:sz w:val="20"/>
        </w:rPr>
        <w:t>Philosophy of Language, Massachusetts Institute of Technology.</w:t>
      </w:r>
    </w:p>
    <w:p w14:paraId="1B5E791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25959A7" w14:textId="77777777" w:rsidR="00825023" w:rsidRDefault="00825023" w:rsidP="004B70B8"/>
    <w:p w14:paraId="08D128C6" w14:textId="77777777" w:rsidR="00825023" w:rsidRPr="004B70B8" w:rsidRDefault="00825023" w:rsidP="004B70B8">
      <w:pPr>
        <w:pStyle w:val="Heading2"/>
        <w:rPr>
          <w:u w:val="single"/>
        </w:rPr>
      </w:pPr>
      <w:r w:rsidRPr="004B70B8">
        <w:rPr>
          <w:u w:val="single"/>
        </w:rPr>
        <w:t>Cornell University Awards</w:t>
      </w:r>
    </w:p>
    <w:p w14:paraId="5B15E3E2" w14:textId="77777777" w:rsidR="00825023" w:rsidRPr="00777491" w:rsidRDefault="00825023" w:rsidP="00E11AE1"/>
    <w:p w14:paraId="544D8D91" w14:textId="77777777" w:rsidR="009F0A5F" w:rsidRDefault="009F0A5F" w:rsidP="00EF7CAE">
      <w:pPr>
        <w:ind w:left="1620" w:hanging="2340"/>
        <w:rPr>
          <w:rFonts w:ascii="Arial" w:hAnsi="Arial"/>
          <w:sz w:val="20"/>
        </w:rPr>
      </w:pPr>
    </w:p>
    <w:p w14:paraId="3E3CDCF3" w14:textId="54CA1183" w:rsidR="009F0A5F" w:rsidRDefault="009F0A5F" w:rsidP="00EF7CAE">
      <w:pPr>
        <w:ind w:left="1620" w:hanging="2340"/>
        <w:rPr>
          <w:rFonts w:ascii="Arial" w:hAnsi="Arial"/>
          <w:sz w:val="20"/>
        </w:rPr>
      </w:pPr>
      <w:r>
        <w:rPr>
          <w:rFonts w:ascii="Arial" w:hAnsi="Arial"/>
          <w:sz w:val="20"/>
        </w:rPr>
        <w:t>2018-201</w:t>
      </w:r>
      <w:r w:rsidR="00370AF4">
        <w:rPr>
          <w:rFonts w:ascii="Arial" w:hAnsi="Arial"/>
          <w:sz w:val="20"/>
        </w:rPr>
        <w:t>9</w:t>
      </w:r>
      <w:r>
        <w:rPr>
          <w:rFonts w:ascii="Arial" w:hAnsi="Arial"/>
          <w:sz w:val="20"/>
        </w:rPr>
        <w:t xml:space="preserve">                         Cornell University Podell Award. </w:t>
      </w:r>
      <w:r w:rsidR="00200E95">
        <w:rPr>
          <w:rFonts w:ascii="Arial" w:hAnsi="Arial"/>
          <w:sz w:val="20"/>
        </w:rPr>
        <w:t>“Contrasting Language in Prodromal Alzheimer’s Disease and in Healthy Aging.”</w:t>
      </w:r>
    </w:p>
    <w:p w14:paraId="3FF537FC" w14:textId="77777777" w:rsidR="009F0A5F" w:rsidRDefault="009F0A5F" w:rsidP="00EF7CAE">
      <w:pPr>
        <w:ind w:left="1620" w:hanging="2340"/>
        <w:rPr>
          <w:rFonts w:ascii="Arial" w:hAnsi="Arial"/>
          <w:sz w:val="20"/>
        </w:rPr>
      </w:pPr>
    </w:p>
    <w:p w14:paraId="71D43887" w14:textId="5F2FF88F" w:rsidR="00880E8C" w:rsidRDefault="00880E8C" w:rsidP="00EF7CAE">
      <w:pPr>
        <w:ind w:left="1620" w:hanging="2340"/>
        <w:rPr>
          <w:rFonts w:ascii="Arial" w:hAnsi="Arial"/>
          <w:sz w:val="20"/>
        </w:rPr>
      </w:pPr>
      <w:r>
        <w:rPr>
          <w:rFonts w:ascii="Arial" w:hAnsi="Arial"/>
          <w:sz w:val="20"/>
        </w:rPr>
        <w:t>2014</w:t>
      </w:r>
      <w:r w:rsidR="00772300">
        <w:rPr>
          <w:rFonts w:ascii="Arial" w:hAnsi="Arial"/>
          <w:sz w:val="20"/>
        </w:rPr>
        <w:t>-16</w:t>
      </w:r>
      <w:r w:rsidR="00EC3741">
        <w:rPr>
          <w:rFonts w:ascii="Arial" w:hAnsi="Arial"/>
          <w:sz w:val="20"/>
        </w:rPr>
        <w:t xml:space="preserve"> </w:t>
      </w:r>
      <w:r>
        <w:rPr>
          <w:rFonts w:ascii="Arial" w:hAnsi="Arial"/>
          <w:sz w:val="20"/>
        </w:rPr>
        <w:tab/>
      </w:r>
      <w:r w:rsidR="00A86473">
        <w:rPr>
          <w:rFonts w:ascii="Arial" w:hAnsi="Arial"/>
          <w:sz w:val="20"/>
        </w:rPr>
        <w:t>Cornell Office of Vice Pr</w:t>
      </w:r>
      <w:r w:rsidR="008D66C2">
        <w:rPr>
          <w:rFonts w:ascii="Arial" w:hAnsi="Arial"/>
          <w:sz w:val="20"/>
        </w:rPr>
        <w:t>o</w:t>
      </w:r>
      <w:r w:rsidR="000545C5">
        <w:rPr>
          <w:rFonts w:ascii="Arial" w:hAnsi="Arial"/>
          <w:sz w:val="20"/>
        </w:rPr>
        <w:t xml:space="preserve">vost. Online and Distance Learning edX Edge Platform: “Acquiring Multiple Languages: </w:t>
      </w:r>
      <w:r w:rsidR="00CE3AA7">
        <w:rPr>
          <w:rFonts w:ascii="Arial" w:hAnsi="Arial"/>
          <w:sz w:val="20"/>
        </w:rPr>
        <w:t>Promises and Challenges</w:t>
      </w:r>
      <w:r w:rsidR="000545C5">
        <w:rPr>
          <w:rFonts w:ascii="Arial" w:hAnsi="Arial"/>
          <w:sz w:val="20"/>
        </w:rPr>
        <w:t>”</w:t>
      </w:r>
    </w:p>
    <w:p w14:paraId="758994AA" w14:textId="77777777" w:rsidR="003C4BEB" w:rsidRDefault="003C4BEB">
      <w:pPr>
        <w:ind w:left="1440" w:hanging="2160"/>
        <w:rPr>
          <w:rFonts w:ascii="Arial" w:hAnsi="Arial"/>
          <w:sz w:val="20"/>
        </w:rPr>
      </w:pPr>
    </w:p>
    <w:p w14:paraId="3A194740" w14:textId="12A7140B" w:rsidR="003C4BEB" w:rsidRDefault="003C4BEB" w:rsidP="00EF7CAE">
      <w:pPr>
        <w:ind w:left="1620" w:hanging="2340"/>
        <w:rPr>
          <w:rFonts w:ascii="Arial" w:hAnsi="Arial"/>
          <w:sz w:val="20"/>
        </w:rPr>
      </w:pPr>
      <w:r>
        <w:rPr>
          <w:rFonts w:ascii="Arial" w:hAnsi="Arial"/>
          <w:sz w:val="20"/>
        </w:rPr>
        <w:t>2014</w:t>
      </w:r>
      <w:r w:rsidR="00772300">
        <w:rPr>
          <w:rFonts w:ascii="Arial" w:hAnsi="Arial"/>
          <w:sz w:val="20"/>
        </w:rPr>
        <w:t>-16</w:t>
      </w:r>
      <w:r w:rsidR="00EC3741">
        <w:rPr>
          <w:rFonts w:ascii="Arial" w:hAnsi="Arial"/>
          <w:sz w:val="20"/>
        </w:rPr>
        <w:t xml:space="preserve"> </w:t>
      </w:r>
      <w:r>
        <w:rPr>
          <w:rFonts w:ascii="Arial" w:hAnsi="Arial"/>
          <w:sz w:val="20"/>
        </w:rPr>
        <w:tab/>
        <w:t>Einaudi Center Seed Grant: “A Cross-Linguistic Study of Young Bilingual Children’s Language Development: Korean-English Children’s Bilingualism”</w:t>
      </w:r>
    </w:p>
    <w:p w14:paraId="76CF4813" w14:textId="77777777" w:rsidR="00880E8C" w:rsidRDefault="00880E8C">
      <w:pPr>
        <w:ind w:left="1440" w:hanging="2160"/>
        <w:rPr>
          <w:rFonts w:ascii="Arial" w:hAnsi="Arial"/>
          <w:sz w:val="20"/>
        </w:rPr>
      </w:pPr>
    </w:p>
    <w:p w14:paraId="090CFB57" w14:textId="63AF7EC7" w:rsidR="00825023" w:rsidRDefault="00880E8C" w:rsidP="00EF7CAE">
      <w:pPr>
        <w:tabs>
          <w:tab w:val="left" w:pos="1620"/>
        </w:tabs>
        <w:ind w:left="1620" w:hanging="2340"/>
        <w:rPr>
          <w:rFonts w:ascii="Arial" w:hAnsi="Arial"/>
          <w:sz w:val="20"/>
        </w:rPr>
      </w:pPr>
      <w:r>
        <w:rPr>
          <w:rFonts w:ascii="Arial" w:hAnsi="Arial"/>
          <w:sz w:val="20"/>
        </w:rPr>
        <w:t>2014</w:t>
      </w:r>
      <w:r w:rsidR="00B66AC2">
        <w:rPr>
          <w:rFonts w:ascii="Arial" w:hAnsi="Arial"/>
          <w:sz w:val="20"/>
        </w:rPr>
        <w:t>-2015</w:t>
      </w:r>
      <w:r w:rsidR="00EC3741">
        <w:rPr>
          <w:rFonts w:ascii="Arial" w:hAnsi="Arial"/>
          <w:sz w:val="20"/>
        </w:rPr>
        <w:t xml:space="preserve"> </w:t>
      </w:r>
      <w:r w:rsidR="0072181C">
        <w:rPr>
          <w:rFonts w:ascii="Arial" w:hAnsi="Arial"/>
          <w:sz w:val="20"/>
        </w:rPr>
        <w:tab/>
        <w:t>Cornell Institute for Social Sciences Award</w:t>
      </w:r>
      <w:r>
        <w:rPr>
          <w:rFonts w:ascii="Arial" w:hAnsi="Arial"/>
          <w:sz w:val="20"/>
        </w:rPr>
        <w:t>. ISS Direct</w:t>
      </w:r>
      <w:r w:rsidR="00DD31FE">
        <w:rPr>
          <w:rFonts w:ascii="Arial" w:hAnsi="Arial"/>
          <w:sz w:val="20"/>
        </w:rPr>
        <w:t>or’s Discretionary Grant. “Buil</w:t>
      </w:r>
      <w:r>
        <w:rPr>
          <w:rFonts w:ascii="Arial" w:hAnsi="Arial"/>
          <w:sz w:val="20"/>
        </w:rPr>
        <w:t>ding Community and</w:t>
      </w:r>
      <w:r w:rsidR="00DD31FE">
        <w:rPr>
          <w:rFonts w:ascii="Arial" w:hAnsi="Arial"/>
          <w:sz w:val="20"/>
        </w:rPr>
        <w:t xml:space="preserve"> Capacity in an Internation</w:t>
      </w:r>
      <w:r>
        <w:rPr>
          <w:rFonts w:ascii="Arial" w:hAnsi="Arial"/>
          <w:sz w:val="20"/>
        </w:rPr>
        <w:t>al Interdisciplinary Di</w:t>
      </w:r>
      <w:r w:rsidR="00DD31FE">
        <w:rPr>
          <w:rFonts w:ascii="Arial" w:hAnsi="Arial"/>
          <w:sz w:val="20"/>
        </w:rPr>
        <w:t>gital Age: The Language Science</w:t>
      </w:r>
      <w:r w:rsidR="006412A0">
        <w:rPr>
          <w:rFonts w:ascii="Arial" w:hAnsi="Arial"/>
          <w:sz w:val="20"/>
        </w:rPr>
        <w:t>s</w:t>
      </w:r>
    </w:p>
    <w:p w14:paraId="5212E496" w14:textId="77777777" w:rsidR="0072181C" w:rsidRDefault="0072181C">
      <w:pPr>
        <w:ind w:left="1440" w:hanging="2160"/>
        <w:rPr>
          <w:rFonts w:ascii="Arial" w:hAnsi="Arial"/>
          <w:sz w:val="20"/>
        </w:rPr>
      </w:pPr>
    </w:p>
    <w:p w14:paraId="39D8403C" w14:textId="77777777" w:rsidR="00825023" w:rsidRDefault="00825023" w:rsidP="00EF7CAE">
      <w:pPr>
        <w:ind w:left="1620" w:hanging="2340"/>
        <w:rPr>
          <w:rFonts w:ascii="Arial" w:hAnsi="Arial"/>
          <w:sz w:val="20"/>
        </w:rPr>
      </w:pPr>
      <w:r>
        <w:rPr>
          <w:rFonts w:ascii="Arial" w:hAnsi="Arial"/>
          <w:sz w:val="20"/>
        </w:rPr>
        <w:t>2010-2011</w:t>
      </w:r>
      <w:r>
        <w:rPr>
          <w:rFonts w:ascii="Arial" w:hAnsi="Arial"/>
          <w:sz w:val="20"/>
        </w:rPr>
        <w:tab/>
        <w:t>Bronfenbrenner Life Course Center Seed Grant: Contrasting Language in Early Stage Alzheimer’s Disease and in Healthy Elderly: A Pilot Study Supplement. (with J.C. Sherman/MGH and S. Flynn/MIT)</w:t>
      </w:r>
    </w:p>
    <w:p w14:paraId="38250D4C" w14:textId="77777777" w:rsidR="00825023" w:rsidRDefault="00825023"/>
    <w:p w14:paraId="007BEBBD" w14:textId="77777777" w:rsidR="00825023" w:rsidRDefault="00825023" w:rsidP="00EF7CAE">
      <w:pPr>
        <w:ind w:left="1620" w:hanging="2340"/>
        <w:rPr>
          <w:rFonts w:ascii="Arial" w:hAnsi="Arial"/>
          <w:sz w:val="20"/>
        </w:rPr>
      </w:pPr>
      <w:r>
        <w:rPr>
          <w:rFonts w:ascii="Arial" w:hAnsi="Arial"/>
          <w:sz w:val="20"/>
        </w:rPr>
        <w:t>2009-2010</w:t>
      </w:r>
      <w:r>
        <w:rPr>
          <w:rFonts w:ascii="Arial" w:hAnsi="Arial"/>
          <w:sz w:val="20"/>
        </w:rPr>
        <w:tab/>
        <w:t>Cornell Institute for  the Social Sciences. Contrasting Language in Early Stage Alzheimer’s Disease and in Healthy Elderly. Stage Two of a Pilot Study.  (co-PI with S. Flynn at MIT, and J.C.Sherman at MGH, Boston).</w:t>
      </w:r>
    </w:p>
    <w:p w14:paraId="2D0F5DF2" w14:textId="77777777" w:rsidR="00825023" w:rsidRDefault="00825023">
      <w:pPr>
        <w:ind w:left="1440" w:hanging="2160"/>
        <w:rPr>
          <w:rFonts w:ascii="Arial" w:hAnsi="Arial"/>
          <w:sz w:val="20"/>
        </w:rPr>
      </w:pPr>
    </w:p>
    <w:p w14:paraId="5E4B225A" w14:textId="77777777" w:rsidR="00825023" w:rsidRDefault="00DD31FE" w:rsidP="00EF7CAE">
      <w:pPr>
        <w:ind w:left="1620" w:hanging="2340"/>
        <w:rPr>
          <w:rFonts w:ascii="Arial" w:hAnsi="Arial"/>
          <w:sz w:val="20"/>
        </w:rPr>
      </w:pPr>
      <w:r>
        <w:rPr>
          <w:rFonts w:ascii="Arial" w:hAnsi="Arial"/>
          <w:sz w:val="20"/>
        </w:rPr>
        <w:t xml:space="preserve">2008-2009                   </w:t>
      </w:r>
      <w:r w:rsidR="00825023">
        <w:rPr>
          <w:rFonts w:ascii="Arial" w:hAnsi="Arial"/>
          <w:sz w:val="20"/>
        </w:rPr>
        <w:t xml:space="preserve"> </w:t>
      </w:r>
      <w:r w:rsidR="00EF7CAE">
        <w:rPr>
          <w:rFonts w:ascii="Arial" w:hAnsi="Arial"/>
          <w:sz w:val="20"/>
        </w:rPr>
        <w:tab/>
      </w:r>
      <w:r w:rsidR="00825023">
        <w:rPr>
          <w:rFonts w:ascii="Arial" w:hAnsi="Arial"/>
          <w:sz w:val="20"/>
        </w:rPr>
        <w:t>Cornell Institute for Translational Research on Aging (CITRA): Contrasting Language in Early Stage Alzheimer’s Disease and in Healthy Elderly. Pilot study grant. (co-PI with S. Flynn at MIT and J.C.Sherman at MGH, Boston).</w:t>
      </w:r>
    </w:p>
    <w:p w14:paraId="0371B602" w14:textId="77777777" w:rsidR="00825023" w:rsidRDefault="00825023">
      <w:pPr>
        <w:ind w:left="1440" w:hanging="2160"/>
        <w:rPr>
          <w:rFonts w:ascii="Arial" w:hAnsi="Arial"/>
          <w:sz w:val="20"/>
        </w:rPr>
      </w:pPr>
    </w:p>
    <w:p w14:paraId="3C602000" w14:textId="77777777" w:rsidR="00825023" w:rsidRDefault="00825023" w:rsidP="000A6EFF">
      <w:pPr>
        <w:ind w:left="1620" w:hanging="2340"/>
        <w:rPr>
          <w:rFonts w:ascii="Arial" w:hAnsi="Arial"/>
          <w:sz w:val="20"/>
        </w:rPr>
      </w:pPr>
      <w:r>
        <w:rPr>
          <w:rFonts w:ascii="Arial" w:hAnsi="Arial"/>
          <w:sz w:val="20"/>
        </w:rPr>
        <w:t>2008-2009</w:t>
      </w:r>
      <w:r>
        <w:rPr>
          <w:rFonts w:ascii="Arial" w:hAnsi="Arial"/>
          <w:sz w:val="20"/>
        </w:rPr>
        <w:tab/>
        <w:t>Bronfenbrenner Life Course Center Seed Grant: Contrasting Language in Early Stage Alzheimer’s Disease and in Healthy Elderly: A Pilot Study. (with J.C. Sherman and S. Flynn)</w:t>
      </w:r>
    </w:p>
    <w:p w14:paraId="4EB87F75" w14:textId="77777777" w:rsidR="00825023" w:rsidRDefault="00825023">
      <w:pPr>
        <w:ind w:left="1440" w:hanging="2160"/>
        <w:rPr>
          <w:rFonts w:ascii="Arial" w:hAnsi="Arial"/>
          <w:sz w:val="20"/>
        </w:rPr>
      </w:pPr>
    </w:p>
    <w:p w14:paraId="16FE9515" w14:textId="77777777" w:rsidR="00825023" w:rsidRDefault="00825023" w:rsidP="000A6EFF">
      <w:pPr>
        <w:ind w:left="1620" w:hanging="2340"/>
        <w:rPr>
          <w:rFonts w:ascii="Arial" w:hAnsi="Arial"/>
          <w:sz w:val="20"/>
        </w:rPr>
      </w:pPr>
      <w:r>
        <w:rPr>
          <w:rFonts w:ascii="Arial" w:hAnsi="Arial"/>
          <w:sz w:val="20"/>
        </w:rPr>
        <w:t xml:space="preserve">2007-2008  </w:t>
      </w:r>
      <w:r>
        <w:rPr>
          <w:rFonts w:ascii="Arial" w:hAnsi="Arial"/>
          <w:sz w:val="20"/>
        </w:rPr>
        <w:tab/>
        <w:t>Einaudi Center Seed Grant: Exploring Activation of an International Component in a virtual center for the study of language acquisition. (with Sujin Yang)</w:t>
      </w:r>
    </w:p>
    <w:p w14:paraId="3FA9F77C" w14:textId="77777777" w:rsidR="00825023" w:rsidRDefault="00825023">
      <w:pPr>
        <w:tabs>
          <w:tab w:val="left" w:pos="720"/>
        </w:tabs>
        <w:ind w:left="-720"/>
        <w:rPr>
          <w:rFonts w:ascii="Arial" w:hAnsi="Arial"/>
          <w:sz w:val="20"/>
        </w:rPr>
      </w:pPr>
    </w:p>
    <w:p w14:paraId="76881401" w14:textId="77777777" w:rsidR="00825023" w:rsidRDefault="00825023" w:rsidP="000A6EFF">
      <w:pPr>
        <w:tabs>
          <w:tab w:val="left" w:pos="720"/>
        </w:tabs>
        <w:ind w:left="1620" w:hanging="2340"/>
        <w:rPr>
          <w:rFonts w:ascii="Arial" w:hAnsi="Arial"/>
          <w:sz w:val="20"/>
        </w:rPr>
      </w:pPr>
      <w:r>
        <w:rPr>
          <w:rFonts w:ascii="Arial" w:hAnsi="Arial"/>
          <w:sz w:val="20"/>
        </w:rPr>
        <w:t>2006-2007</w:t>
      </w:r>
      <w:r>
        <w:rPr>
          <w:rFonts w:ascii="Arial" w:hAnsi="Arial"/>
          <w:sz w:val="20"/>
        </w:rPr>
        <w:tab/>
      </w:r>
      <w:r>
        <w:rPr>
          <w:rFonts w:ascii="Arial" w:hAnsi="Arial"/>
          <w:sz w:val="20"/>
        </w:rPr>
        <w:tab/>
        <w:t>FIT (Faculty Innovation in Teaching) Award.  “A VRE (Virtual Research Environment) for Language Acquisition and Cognitive Science. “(with Yarden Kedar)</w:t>
      </w:r>
    </w:p>
    <w:p w14:paraId="5D7460E6" w14:textId="77777777" w:rsidR="00825023" w:rsidRDefault="00825023">
      <w:pPr>
        <w:tabs>
          <w:tab w:val="left" w:pos="720"/>
        </w:tabs>
        <w:ind w:left="-720"/>
        <w:rPr>
          <w:rFonts w:ascii="Arial" w:hAnsi="Arial"/>
          <w:sz w:val="20"/>
        </w:rPr>
      </w:pPr>
    </w:p>
    <w:p w14:paraId="54B63F2E" w14:textId="77777777" w:rsidR="00825023" w:rsidRDefault="00825023" w:rsidP="000A6EFF">
      <w:pPr>
        <w:tabs>
          <w:tab w:val="left" w:pos="720"/>
          <w:tab w:val="left" w:pos="1620"/>
        </w:tabs>
        <w:ind w:left="-720"/>
        <w:rPr>
          <w:rFonts w:ascii="Arial" w:hAnsi="Arial"/>
          <w:sz w:val="20"/>
        </w:rPr>
      </w:pPr>
      <w:r>
        <w:rPr>
          <w:rFonts w:ascii="Arial" w:hAnsi="Arial"/>
          <w:sz w:val="20"/>
        </w:rPr>
        <w:t xml:space="preserve">2003-2005             </w:t>
      </w:r>
      <w:r>
        <w:rPr>
          <w:rFonts w:ascii="Arial" w:hAnsi="Arial"/>
          <w:sz w:val="20"/>
        </w:rPr>
        <w:tab/>
        <w:t xml:space="preserve">FABIT (Faculty Innovation in Teaching) Award. "Integrating Digital multimedia </w:t>
      </w:r>
      <w:r>
        <w:rPr>
          <w:rFonts w:ascii="Arial" w:hAnsi="Arial"/>
          <w:sz w:val="20"/>
        </w:rPr>
        <w:tab/>
      </w:r>
      <w:r>
        <w:rPr>
          <w:rFonts w:ascii="Arial" w:hAnsi="Arial"/>
          <w:sz w:val="20"/>
        </w:rPr>
        <w:tab/>
      </w:r>
      <w:r>
        <w:rPr>
          <w:rFonts w:ascii="Arial" w:hAnsi="Arial"/>
          <w:sz w:val="20"/>
        </w:rPr>
        <w:tab/>
        <w:t xml:space="preserve">resources in two interdisciplinary language development courses" (with Maria </w:t>
      </w:r>
      <w:r>
        <w:rPr>
          <w:rFonts w:ascii="Arial" w:hAnsi="Arial"/>
          <w:sz w:val="20"/>
        </w:rPr>
        <w:tab/>
      </w:r>
      <w:r>
        <w:rPr>
          <w:rFonts w:ascii="Arial" w:hAnsi="Arial"/>
          <w:sz w:val="20"/>
        </w:rPr>
        <w:tab/>
      </w:r>
      <w:r>
        <w:rPr>
          <w:rFonts w:ascii="Arial" w:hAnsi="Arial"/>
          <w:sz w:val="20"/>
        </w:rPr>
        <w:tab/>
        <w:t>Blume)</w:t>
      </w:r>
    </w:p>
    <w:p w14:paraId="6EA2A991" w14:textId="77777777" w:rsidR="00825023" w:rsidRDefault="00825023">
      <w:pPr>
        <w:tabs>
          <w:tab w:val="left" w:pos="720"/>
        </w:tabs>
        <w:ind w:left="-720"/>
        <w:rPr>
          <w:rFonts w:ascii="Arial" w:hAnsi="Arial"/>
          <w:sz w:val="20"/>
        </w:rPr>
      </w:pPr>
    </w:p>
    <w:p w14:paraId="7150020E" w14:textId="77777777" w:rsidR="00825023" w:rsidRDefault="00825023" w:rsidP="000A6EFF">
      <w:pPr>
        <w:tabs>
          <w:tab w:val="left" w:pos="720"/>
        </w:tabs>
        <w:ind w:left="1620" w:hanging="2340"/>
        <w:rPr>
          <w:rFonts w:ascii="Arial" w:hAnsi="Arial"/>
          <w:sz w:val="20"/>
        </w:rPr>
      </w:pPr>
      <w:r>
        <w:rPr>
          <w:rFonts w:ascii="Arial" w:hAnsi="Arial"/>
          <w:sz w:val="20"/>
        </w:rPr>
        <w:t>2001-2005</w:t>
      </w:r>
      <w:r>
        <w:rPr>
          <w:rFonts w:ascii="Arial" w:hAnsi="Arial"/>
          <w:sz w:val="20"/>
        </w:rPr>
        <w:tab/>
      </w:r>
      <w:r>
        <w:rPr>
          <w:rFonts w:ascii="Arial" w:hAnsi="Arial"/>
          <w:sz w:val="20"/>
        </w:rPr>
        <w:tab/>
        <w:t>New York State Hatch Grant. Cornell Language Acquisition Lab: Building an Electronic Library of Words of the World’s Children (with Maria Blume)</w:t>
      </w:r>
    </w:p>
    <w:p w14:paraId="256BBFF5" w14:textId="77777777" w:rsidR="00825023" w:rsidRDefault="00825023">
      <w:pPr>
        <w:tabs>
          <w:tab w:val="left" w:pos="720"/>
        </w:tabs>
        <w:ind w:left="-720"/>
        <w:rPr>
          <w:rFonts w:ascii="Arial" w:hAnsi="Arial"/>
          <w:sz w:val="20"/>
        </w:rPr>
      </w:pPr>
      <w:r>
        <w:rPr>
          <w:rFonts w:ascii="Arial" w:hAnsi="Arial"/>
          <w:sz w:val="20"/>
        </w:rPr>
        <w:tab/>
      </w:r>
    </w:p>
    <w:p w14:paraId="31AFF0FF" w14:textId="77777777" w:rsidR="00825023" w:rsidRDefault="00825023" w:rsidP="000A6EFF">
      <w:pPr>
        <w:tabs>
          <w:tab w:val="left" w:pos="720"/>
        </w:tabs>
        <w:ind w:left="1620" w:hanging="2340"/>
        <w:rPr>
          <w:rFonts w:ascii="Arial" w:hAnsi="Arial"/>
          <w:sz w:val="20"/>
        </w:rPr>
      </w:pPr>
      <w:r>
        <w:rPr>
          <w:rFonts w:ascii="Arial" w:hAnsi="Arial"/>
          <w:sz w:val="20"/>
        </w:rPr>
        <w:lastRenderedPageBreak/>
        <w:t>2001</w:t>
      </w:r>
      <w:r>
        <w:rPr>
          <w:rFonts w:ascii="Arial" w:hAnsi="Arial"/>
          <w:sz w:val="20"/>
        </w:rPr>
        <w:tab/>
      </w:r>
      <w:r>
        <w:rPr>
          <w:rFonts w:ascii="Arial" w:hAnsi="Arial"/>
          <w:sz w:val="20"/>
        </w:rPr>
        <w:tab/>
        <w:t>CISER Award. Building an Interdisciplinary Infrastructure to Foster Collaboration among Research Scientists in the Language Sciences: A Proposal to Create an Instrument-based Virtual Linguistics Laboratory for the International Study of Language Acquisition and Neural Plasticity</w:t>
      </w:r>
    </w:p>
    <w:p w14:paraId="45BD3C0E" w14:textId="77777777" w:rsidR="00825023" w:rsidRDefault="00825023">
      <w:pPr>
        <w:tabs>
          <w:tab w:val="left" w:pos="720"/>
        </w:tabs>
        <w:ind w:left="-720"/>
        <w:rPr>
          <w:rFonts w:ascii="Arial" w:hAnsi="Arial"/>
          <w:sz w:val="20"/>
        </w:rPr>
      </w:pPr>
      <w:r>
        <w:rPr>
          <w:rFonts w:ascii="Arial" w:hAnsi="Arial"/>
          <w:sz w:val="20"/>
        </w:rPr>
        <w:tab/>
      </w:r>
      <w:r>
        <w:rPr>
          <w:rFonts w:ascii="Arial" w:hAnsi="Arial"/>
          <w:sz w:val="20"/>
        </w:rPr>
        <w:tab/>
      </w:r>
    </w:p>
    <w:p w14:paraId="07B5C1A0" w14:textId="77777777" w:rsidR="00825023" w:rsidRDefault="00825023" w:rsidP="000A6EFF">
      <w:pPr>
        <w:tabs>
          <w:tab w:val="left" w:pos="720"/>
          <w:tab w:val="left" w:pos="1620"/>
        </w:tabs>
        <w:ind w:left="-720"/>
        <w:rPr>
          <w:rFonts w:ascii="Arial" w:hAnsi="Arial"/>
          <w:sz w:val="20"/>
        </w:rPr>
      </w:pPr>
      <w:r>
        <w:rPr>
          <w:rFonts w:ascii="Arial" w:hAnsi="Arial"/>
          <w:sz w:val="20"/>
        </w:rPr>
        <w:t>2000</w:t>
      </w:r>
      <w:r>
        <w:rPr>
          <w:rFonts w:ascii="Arial" w:hAnsi="Arial"/>
          <w:sz w:val="20"/>
        </w:rPr>
        <w:tab/>
      </w:r>
      <w:r>
        <w:rPr>
          <w:rFonts w:ascii="Arial" w:hAnsi="Arial"/>
          <w:sz w:val="20"/>
        </w:rPr>
        <w:tab/>
        <w:t>Cornell University CHE Award, Web Page Development</w:t>
      </w:r>
    </w:p>
    <w:p w14:paraId="62D1D71D" w14:textId="77777777" w:rsidR="00825023" w:rsidRDefault="00825023">
      <w:pPr>
        <w:tabs>
          <w:tab w:val="left" w:pos="720"/>
        </w:tabs>
        <w:ind w:left="-720"/>
        <w:rPr>
          <w:rFonts w:ascii="Arial" w:hAnsi="Arial"/>
          <w:sz w:val="20"/>
        </w:rPr>
      </w:pPr>
    </w:p>
    <w:p w14:paraId="27365206" w14:textId="77777777" w:rsidR="00825023" w:rsidRDefault="00825023" w:rsidP="000A6EFF">
      <w:pPr>
        <w:tabs>
          <w:tab w:val="left" w:pos="720"/>
          <w:tab w:val="left" w:pos="1620"/>
        </w:tabs>
        <w:ind w:left="-720"/>
        <w:rPr>
          <w:rFonts w:ascii="Arial" w:hAnsi="Arial"/>
          <w:sz w:val="20"/>
        </w:rPr>
      </w:pPr>
      <w:r>
        <w:rPr>
          <w:rFonts w:ascii="Arial" w:hAnsi="Arial"/>
          <w:sz w:val="20"/>
        </w:rPr>
        <w:t>1999</w:t>
      </w:r>
      <w:r>
        <w:rPr>
          <w:rFonts w:ascii="Arial" w:hAnsi="Arial"/>
          <w:sz w:val="20"/>
        </w:rPr>
        <w:tab/>
      </w:r>
      <w:r>
        <w:rPr>
          <w:rFonts w:ascii="Arial" w:hAnsi="Arial"/>
          <w:sz w:val="20"/>
        </w:rPr>
        <w:tab/>
        <w:t>Cornell University Distance Learning Award; CHE Technology Award</w:t>
      </w:r>
    </w:p>
    <w:p w14:paraId="69F56587"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1998</w:t>
      </w:r>
      <w:r>
        <w:rPr>
          <w:rFonts w:ascii="Arial" w:hAnsi="Arial"/>
          <w:sz w:val="20"/>
        </w:rPr>
        <w:tab/>
      </w:r>
      <w:r>
        <w:rPr>
          <w:rFonts w:ascii="Arial" w:hAnsi="Arial"/>
          <w:sz w:val="20"/>
        </w:rPr>
        <w:tab/>
        <w:t>CHE Technology Award</w:t>
      </w:r>
    </w:p>
    <w:p w14:paraId="0644D27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4B2B0D"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1997</w:t>
      </w:r>
      <w:r>
        <w:rPr>
          <w:rFonts w:ascii="Arial" w:hAnsi="Arial"/>
          <w:sz w:val="20"/>
        </w:rPr>
        <w:tab/>
      </w:r>
      <w:r>
        <w:rPr>
          <w:rFonts w:ascii="Arial" w:hAnsi="Arial"/>
          <w:sz w:val="20"/>
        </w:rPr>
        <w:tab/>
        <w:t>Fund for Grants in the Humanities.  Visiting Professor, India</w:t>
      </w:r>
      <w:r>
        <w:rPr>
          <w:rFonts w:ascii="Arial" w:hAnsi="Arial"/>
          <w:sz w:val="20"/>
        </w:rPr>
        <w:tab/>
      </w:r>
      <w:r>
        <w:rPr>
          <w:rFonts w:ascii="Arial" w:hAnsi="Arial"/>
          <w:sz w:val="20"/>
        </w:rPr>
        <w:tab/>
      </w:r>
    </w:p>
    <w:p w14:paraId="73BF42F3" w14:textId="77777777" w:rsidR="00825023" w:rsidRDefault="00825023" w:rsidP="008A5F7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B784B15"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w:t>
      </w:r>
      <w:r>
        <w:rPr>
          <w:rFonts w:ascii="Arial" w:hAnsi="Arial"/>
          <w:sz w:val="20"/>
        </w:rPr>
        <w:tab/>
      </w:r>
      <w:r>
        <w:rPr>
          <w:rFonts w:ascii="Arial" w:hAnsi="Arial"/>
          <w:sz w:val="20"/>
        </w:rPr>
        <w:tab/>
        <w:t>Cornell CHE Undergraduate Education Fund</w:t>
      </w:r>
    </w:p>
    <w:p w14:paraId="20E5203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1110784"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1993</w:t>
      </w:r>
      <w:r>
        <w:rPr>
          <w:rFonts w:ascii="Arial" w:hAnsi="Arial"/>
          <w:sz w:val="20"/>
        </w:rPr>
        <w:tab/>
      </w:r>
      <w:r>
        <w:rPr>
          <w:rFonts w:ascii="Arial" w:hAnsi="Arial"/>
          <w:sz w:val="20"/>
        </w:rPr>
        <w:tab/>
        <w:t xml:space="preserve">Cornell Society for the Humanities.  Grant for collaborative research with </w:t>
      </w:r>
    </w:p>
    <w:p w14:paraId="555A1544"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Indian Scholar, Professor Subbarao (with Professor James Gair).</w:t>
      </w:r>
    </w:p>
    <w:p w14:paraId="7BEEA20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CCAB599"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1987-1989</w:t>
      </w:r>
      <w:r>
        <w:rPr>
          <w:rFonts w:ascii="Arial" w:hAnsi="Arial"/>
          <w:sz w:val="20"/>
        </w:rPr>
        <w:tab/>
      </w:r>
      <w:r>
        <w:rPr>
          <w:rFonts w:ascii="Arial" w:hAnsi="Arial"/>
          <w:sz w:val="20"/>
        </w:rPr>
        <w:tab/>
        <w:t xml:space="preserve">New York State Hatch Grant for the Study of Young Children's Natural </w:t>
      </w:r>
    </w:p>
    <w:p w14:paraId="57A553F8"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Speech</w:t>
      </w:r>
    </w:p>
    <w:p w14:paraId="7C93436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88EDA35" w14:textId="77777777" w:rsidR="000A6EFF"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w:t>
      </w:r>
      <w:r>
        <w:rPr>
          <w:rFonts w:ascii="Arial" w:hAnsi="Arial"/>
          <w:sz w:val="20"/>
        </w:rPr>
        <w:tab/>
      </w:r>
      <w:r>
        <w:rPr>
          <w:rFonts w:ascii="Arial" w:hAnsi="Arial"/>
          <w:sz w:val="20"/>
        </w:rPr>
        <w:tab/>
      </w:r>
      <w:r w:rsidR="000A6EFF">
        <w:rPr>
          <w:rFonts w:ascii="Arial" w:hAnsi="Arial"/>
          <w:sz w:val="20"/>
        </w:rPr>
        <w:tab/>
      </w:r>
      <w:r>
        <w:rPr>
          <w:rFonts w:ascii="Arial" w:hAnsi="Arial"/>
          <w:sz w:val="20"/>
        </w:rPr>
        <w:t xml:space="preserve">Women's Development Fund.  (Award for purchase of computer lab </w:t>
      </w:r>
      <w:r w:rsidR="000A6EFF">
        <w:rPr>
          <w:rFonts w:ascii="Arial" w:hAnsi="Arial"/>
          <w:sz w:val="20"/>
        </w:rPr>
        <w:tab/>
      </w:r>
    </w:p>
    <w:p w14:paraId="5B55F7D9" w14:textId="77777777" w:rsidR="00825023" w:rsidRDefault="000A6EFF"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825023">
        <w:rPr>
          <w:rFonts w:ascii="Arial" w:hAnsi="Arial"/>
          <w:sz w:val="20"/>
        </w:rPr>
        <w:t>equipment).</w:t>
      </w:r>
    </w:p>
    <w:p w14:paraId="0C121C7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DDA085F"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1983</w:t>
      </w:r>
      <w:r>
        <w:rPr>
          <w:rFonts w:ascii="Arial" w:hAnsi="Arial"/>
          <w:sz w:val="20"/>
        </w:rPr>
        <w:tab/>
      </w:r>
      <w:r>
        <w:rPr>
          <w:rFonts w:ascii="Arial" w:hAnsi="Arial"/>
          <w:sz w:val="20"/>
        </w:rPr>
        <w:tab/>
      </w:r>
      <w:r w:rsidR="000A6EFF">
        <w:rPr>
          <w:rFonts w:ascii="Arial" w:hAnsi="Arial"/>
          <w:sz w:val="20"/>
        </w:rPr>
        <w:tab/>
      </w:r>
      <w:r>
        <w:rPr>
          <w:rFonts w:ascii="Arial" w:hAnsi="Arial"/>
          <w:sz w:val="20"/>
        </w:rPr>
        <w:t>New York State College of Human Ecology. "What Children Know About</w:t>
      </w:r>
    </w:p>
    <w:p w14:paraId="207FFEE1"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What They Say" (with Chien).</w:t>
      </w:r>
    </w:p>
    <w:p w14:paraId="6961B37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42E98C5" w14:textId="77777777" w:rsidR="000A6EFF"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w:t>
      </w:r>
      <w:r>
        <w:rPr>
          <w:rFonts w:ascii="Arial" w:hAnsi="Arial"/>
          <w:sz w:val="20"/>
        </w:rPr>
        <w:tab/>
      </w:r>
      <w:r>
        <w:rPr>
          <w:rFonts w:ascii="Arial" w:hAnsi="Arial"/>
          <w:sz w:val="20"/>
        </w:rPr>
        <w:tab/>
      </w:r>
      <w:r w:rsidR="000A6EFF">
        <w:rPr>
          <w:rFonts w:ascii="Arial" w:hAnsi="Arial"/>
          <w:sz w:val="20"/>
        </w:rPr>
        <w:tab/>
      </w:r>
      <w:r>
        <w:rPr>
          <w:rFonts w:ascii="Arial" w:hAnsi="Arial"/>
          <w:sz w:val="20"/>
        </w:rPr>
        <w:t xml:space="preserve">New York State College of Human Ecology.  Studies of Language </w:t>
      </w:r>
    </w:p>
    <w:p w14:paraId="6AA7B4C6" w14:textId="77777777" w:rsidR="00825023" w:rsidRDefault="000A6EFF"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825023">
        <w:rPr>
          <w:rFonts w:ascii="Arial" w:hAnsi="Arial"/>
          <w:sz w:val="20"/>
        </w:rPr>
        <w:t>Development.</w:t>
      </w:r>
    </w:p>
    <w:p w14:paraId="3ECF0FC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89C5AAC"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New York State College of Human Ecology.  Award to construct videotapes of</w:t>
      </w:r>
    </w:p>
    <w:p w14:paraId="114F401E"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children's language.</w:t>
      </w:r>
    </w:p>
    <w:p w14:paraId="285B8B4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AF9F39C"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1978</w:t>
      </w:r>
      <w:r>
        <w:rPr>
          <w:rFonts w:ascii="Arial" w:hAnsi="Arial"/>
          <w:sz w:val="20"/>
        </w:rPr>
        <w:tab/>
      </w:r>
      <w:r>
        <w:rPr>
          <w:rFonts w:ascii="Arial" w:hAnsi="Arial"/>
          <w:sz w:val="20"/>
        </w:rPr>
        <w:tab/>
      </w:r>
      <w:r w:rsidR="000A6EFF">
        <w:rPr>
          <w:rFonts w:ascii="Arial" w:hAnsi="Arial"/>
          <w:sz w:val="20"/>
        </w:rPr>
        <w:tab/>
      </w:r>
      <w:r>
        <w:rPr>
          <w:rFonts w:ascii="Arial" w:hAnsi="Arial"/>
          <w:sz w:val="20"/>
        </w:rPr>
        <w:t>New York State College of Human Ecology Award.  The Development of</w:t>
      </w:r>
    </w:p>
    <w:p w14:paraId="42038DF3"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Reference and Coreference in Child Language.</w:t>
      </w:r>
    </w:p>
    <w:p w14:paraId="1D697AC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2989D94"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1977</w:t>
      </w:r>
      <w:r>
        <w:rPr>
          <w:rFonts w:ascii="Arial" w:hAnsi="Arial"/>
          <w:sz w:val="20"/>
        </w:rPr>
        <w:tab/>
      </w:r>
      <w:r>
        <w:rPr>
          <w:rFonts w:ascii="Arial" w:hAnsi="Arial"/>
          <w:sz w:val="20"/>
        </w:rPr>
        <w:tab/>
      </w:r>
      <w:r w:rsidR="000A6EFF">
        <w:rPr>
          <w:rFonts w:ascii="Arial" w:hAnsi="Arial"/>
          <w:sz w:val="20"/>
        </w:rPr>
        <w:tab/>
      </w:r>
      <w:r>
        <w:rPr>
          <w:rFonts w:ascii="Arial" w:hAnsi="Arial"/>
          <w:sz w:val="20"/>
        </w:rPr>
        <w:t xml:space="preserve">New York State College of Human Ecology Award.  Language Acquisition </w:t>
      </w:r>
    </w:p>
    <w:p w14:paraId="63E21CD1"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 xml:space="preserve">Universals.   Acquisition of Coordination in Syrian Arabic by Young Damascus </w:t>
      </w:r>
    </w:p>
    <w:p w14:paraId="7478670C"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Children. Special Projects Fund.</w:t>
      </w:r>
    </w:p>
    <w:p w14:paraId="4A16317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0758B9C" w14:textId="77777777" w:rsidR="00825023" w:rsidRDefault="00825023" w:rsidP="000A6EFF">
      <w:pPr>
        <w:tabs>
          <w:tab w:val="left" w:pos="-720"/>
          <w:tab w:val="left" w:pos="-360"/>
          <w:tab w:val="left" w:pos="72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1976</w:t>
      </w:r>
      <w:r>
        <w:rPr>
          <w:rFonts w:ascii="Arial" w:hAnsi="Arial"/>
          <w:sz w:val="20"/>
        </w:rPr>
        <w:tab/>
      </w:r>
      <w:r>
        <w:rPr>
          <w:rFonts w:ascii="Arial" w:hAnsi="Arial"/>
          <w:sz w:val="20"/>
        </w:rPr>
        <w:tab/>
        <w:t>New York State College of Human Ecology Award.  Language Acquisition</w:t>
      </w:r>
    </w:p>
    <w:p w14:paraId="4879BB89"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Universals:   Pakistani Children's Acquisition of Coordination in Hindi-Urdu.</w:t>
      </w:r>
    </w:p>
    <w:p w14:paraId="011C44C6"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Special Projects Fund.</w:t>
      </w:r>
    </w:p>
    <w:p w14:paraId="348716C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D81A8A3"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1976</w:t>
      </w:r>
      <w:r>
        <w:rPr>
          <w:rFonts w:ascii="Arial" w:hAnsi="Arial"/>
          <w:sz w:val="20"/>
        </w:rPr>
        <w:tab/>
      </w:r>
      <w:r>
        <w:rPr>
          <w:rFonts w:ascii="Arial" w:hAnsi="Arial"/>
          <w:sz w:val="20"/>
        </w:rPr>
        <w:tab/>
      </w:r>
      <w:r w:rsidR="000A6EFF">
        <w:rPr>
          <w:rFonts w:ascii="Arial" w:hAnsi="Arial"/>
          <w:sz w:val="20"/>
        </w:rPr>
        <w:tab/>
      </w:r>
      <w:r>
        <w:rPr>
          <w:rFonts w:ascii="Arial" w:hAnsi="Arial"/>
          <w:sz w:val="20"/>
        </w:rPr>
        <w:t xml:space="preserve">New York State College of Human Ecology Award.  Language Acquisition </w:t>
      </w:r>
    </w:p>
    <w:p w14:paraId="322F3A1D" w14:textId="77777777"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 xml:space="preserve">Universals:  Constraints on Children's Use of Pronominalization (in English). </w:t>
      </w:r>
    </w:p>
    <w:p w14:paraId="58D531DE" w14:textId="0FBCBD34" w:rsidR="00825023" w:rsidRDefault="00825023"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sidR="000A6EFF">
        <w:rPr>
          <w:rFonts w:ascii="Arial" w:hAnsi="Arial"/>
          <w:sz w:val="20"/>
        </w:rPr>
        <w:tab/>
      </w:r>
      <w:r>
        <w:rPr>
          <w:rFonts w:ascii="Arial" w:hAnsi="Arial"/>
          <w:sz w:val="20"/>
        </w:rPr>
        <w:t>Special Projects Fund.</w:t>
      </w:r>
    </w:p>
    <w:p w14:paraId="56B32EEF" w14:textId="331C65C2" w:rsidR="00FC0C9D" w:rsidRDefault="00FC0C9D"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378A2A2" w14:textId="19F7A35A" w:rsidR="00FC0C9D" w:rsidRPr="00FC0C9D" w:rsidRDefault="00FC0C9D"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sidRPr="00FC0C9D">
        <w:rPr>
          <w:rFonts w:ascii="Arial" w:hAnsi="Arial"/>
          <w:sz w:val="20"/>
          <w:u w:val="single"/>
        </w:rPr>
        <w:t>Other</w:t>
      </w:r>
    </w:p>
    <w:p w14:paraId="46753665" w14:textId="4C42801F" w:rsidR="007C549D" w:rsidRDefault="007C549D"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3A0998" w14:textId="2B47E05E" w:rsidR="00FC0C9D" w:rsidRDefault="00FC0C9D"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Apple Corporation             Cornell Language Acquisition Lab and Virtual Center for Language Acquisition</w:t>
      </w:r>
    </w:p>
    <w:p w14:paraId="7F774738" w14:textId="3A8F3EB8" w:rsidR="00FC0C9D" w:rsidRDefault="00FC0C9D" w:rsidP="000A6EFF">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2019</w:t>
      </w:r>
      <w:r w:rsidR="00465AAB">
        <w:rPr>
          <w:rFonts w:ascii="Arial" w:hAnsi="Arial"/>
          <w:sz w:val="20"/>
        </w:rPr>
        <w:t xml:space="preserve"> - current</w:t>
      </w:r>
    </w:p>
    <w:p w14:paraId="05E6E87F"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574E0F6C" w14:textId="77777777" w:rsidR="001B56E1" w:rsidRDefault="001B56E1" w:rsidP="004B70B8">
      <w:pPr>
        <w:pStyle w:val="Heading2"/>
        <w:rPr>
          <w:u w:val="single"/>
        </w:rPr>
      </w:pPr>
    </w:p>
    <w:p w14:paraId="0671F142" w14:textId="33657BE0" w:rsidR="00825023" w:rsidRPr="004B70B8" w:rsidRDefault="00825023" w:rsidP="004B70B8">
      <w:pPr>
        <w:pStyle w:val="Heading2"/>
        <w:rPr>
          <w:u w:val="single"/>
        </w:rPr>
      </w:pPr>
      <w:r w:rsidRPr="004B70B8">
        <w:rPr>
          <w:u w:val="single"/>
        </w:rPr>
        <w:t>Research Publications</w:t>
      </w:r>
    </w:p>
    <w:p w14:paraId="47E34815" w14:textId="77777777" w:rsidR="0000325C" w:rsidRDefault="0000325C"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BC3F4EE" w14:textId="77777777" w:rsidR="00825023" w:rsidRPr="00725B06" w:rsidRDefault="00825023" w:rsidP="004B70B8">
      <w:pPr>
        <w:pStyle w:val="Heading3"/>
      </w:pPr>
      <w:r>
        <w:t>Dissertation</w:t>
      </w:r>
    </w:p>
    <w:p w14:paraId="379833FD" w14:textId="387543DA" w:rsidR="00437A42" w:rsidRDefault="0000325C" w:rsidP="00437A42">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1974 </w:t>
      </w:r>
      <w:r>
        <w:rPr>
          <w:rFonts w:ascii="Arial" w:hAnsi="Arial"/>
          <w:sz w:val="20"/>
        </w:rPr>
        <w:tab/>
      </w:r>
      <w:r>
        <w:rPr>
          <w:rFonts w:ascii="Arial" w:hAnsi="Arial"/>
          <w:sz w:val="20"/>
        </w:rPr>
        <w:tab/>
      </w:r>
      <w:r>
        <w:rPr>
          <w:rFonts w:ascii="Arial" w:hAnsi="Arial"/>
          <w:sz w:val="20"/>
        </w:rPr>
        <w:tab/>
      </w:r>
      <w:r w:rsidR="00825023">
        <w:rPr>
          <w:rFonts w:ascii="Arial" w:hAnsi="Arial"/>
          <w:sz w:val="20"/>
          <w:u w:val="single"/>
        </w:rPr>
        <w:t>Conjunction Reduction in the Language of Young Children</w:t>
      </w:r>
      <w:r w:rsidR="00825023">
        <w:rPr>
          <w:rFonts w:ascii="Arial" w:hAnsi="Arial"/>
          <w:sz w:val="20"/>
        </w:rPr>
        <w:t xml:space="preserve">. City University of </w:t>
      </w:r>
    </w:p>
    <w:p w14:paraId="650F4F78" w14:textId="7A946F65" w:rsidR="00825023" w:rsidRDefault="00437A42" w:rsidP="00437A42">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825023">
        <w:rPr>
          <w:rFonts w:ascii="Arial" w:hAnsi="Arial"/>
          <w:sz w:val="20"/>
        </w:rPr>
        <w:t>New York</w:t>
      </w:r>
      <w:r>
        <w:rPr>
          <w:rFonts w:ascii="Arial" w:hAnsi="Arial"/>
          <w:sz w:val="20"/>
        </w:rPr>
        <w:t xml:space="preserve"> </w:t>
      </w:r>
      <w:r w:rsidR="00825023">
        <w:rPr>
          <w:rFonts w:ascii="Arial" w:hAnsi="Arial"/>
          <w:sz w:val="20"/>
        </w:rPr>
        <w:t>Graduate Center.</w:t>
      </w:r>
      <w:r w:rsidR="006D52AE">
        <w:rPr>
          <w:rFonts w:ascii="Arial" w:hAnsi="Arial"/>
          <w:sz w:val="20"/>
        </w:rPr>
        <w:t xml:space="preserve"> New York, New York</w:t>
      </w:r>
    </w:p>
    <w:p w14:paraId="19B496DD" w14:textId="77777777" w:rsidR="007C549D" w:rsidRDefault="007C549D" w:rsidP="00437A42">
      <w:pPr>
        <w:tabs>
          <w:tab w:val="left" w:pos="-72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94D733A" w14:textId="77777777" w:rsidR="004A2D2A" w:rsidRDefault="004A2D2A"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u w:val="single"/>
        </w:rPr>
      </w:pPr>
    </w:p>
    <w:p w14:paraId="2DE76E20" w14:textId="77777777" w:rsidR="00825023" w:rsidRDefault="00825023" w:rsidP="004B70B8">
      <w:pPr>
        <w:pStyle w:val="Heading3"/>
      </w:pPr>
      <w:r>
        <w:t>Books</w:t>
      </w:r>
    </w:p>
    <w:p w14:paraId="07139FD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Beilin, H.(with the collaboration of Lust, B., Sack, H.G., Natt, HM). 1975.  </w:t>
      </w:r>
      <w:r>
        <w:rPr>
          <w:rFonts w:ascii="Arial" w:hAnsi="Arial"/>
          <w:sz w:val="20"/>
          <w:u w:val="single"/>
        </w:rPr>
        <w:t>Studies in the Cognitive Basis of Language Development</w:t>
      </w:r>
      <w:r>
        <w:rPr>
          <w:rFonts w:ascii="Arial" w:hAnsi="Arial"/>
          <w:sz w:val="20"/>
        </w:rPr>
        <w:t>.  New York: Academic Press.</w:t>
      </w:r>
    </w:p>
    <w:p w14:paraId="16E89EB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51E1D4F" w14:textId="77777777" w:rsidR="00825023" w:rsidRPr="004620F5"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4620F5">
        <w:rPr>
          <w:rFonts w:ascii="Arial" w:hAnsi="Arial"/>
          <w:sz w:val="20"/>
        </w:rPr>
        <w:t xml:space="preserve">Lust, B. (Ed.). 1986. </w:t>
      </w:r>
      <w:r w:rsidRPr="004620F5">
        <w:rPr>
          <w:rFonts w:ascii="Arial" w:hAnsi="Arial"/>
          <w:sz w:val="20"/>
          <w:u w:val="single"/>
        </w:rPr>
        <w:t>Studies in the Acquisition of Anaphora</w:t>
      </w:r>
      <w:r w:rsidRPr="004620F5">
        <w:rPr>
          <w:rFonts w:ascii="Arial" w:hAnsi="Arial"/>
          <w:sz w:val="20"/>
        </w:rPr>
        <w:t xml:space="preserve">.  Volume I.  </w:t>
      </w:r>
      <w:r w:rsidRPr="004620F5">
        <w:rPr>
          <w:rFonts w:ascii="Arial" w:hAnsi="Arial"/>
          <w:sz w:val="20"/>
          <w:u w:val="single"/>
        </w:rPr>
        <w:t>Defining the Constraints</w:t>
      </w:r>
      <w:r w:rsidRPr="004620F5">
        <w:rPr>
          <w:rFonts w:ascii="Arial" w:hAnsi="Arial"/>
          <w:sz w:val="20"/>
        </w:rPr>
        <w:t>.  Dordrecht:  Reidel Press.</w:t>
      </w:r>
    </w:p>
    <w:p w14:paraId="1F575471" w14:textId="77777777" w:rsidR="00825023" w:rsidRPr="004620F5"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44F2686" w14:textId="77777777" w:rsidR="00825023" w:rsidRPr="004620F5"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4620F5">
        <w:rPr>
          <w:rFonts w:ascii="Arial" w:hAnsi="Arial"/>
          <w:sz w:val="20"/>
        </w:rPr>
        <w:t xml:space="preserve">Lust, B. (Ed.). 1987. </w:t>
      </w:r>
      <w:r w:rsidRPr="004620F5">
        <w:rPr>
          <w:rFonts w:ascii="Arial" w:hAnsi="Arial"/>
          <w:sz w:val="20"/>
          <w:u w:val="single"/>
        </w:rPr>
        <w:t>Studies in the Acquisition of Anaphora</w:t>
      </w:r>
      <w:r w:rsidRPr="004620F5">
        <w:rPr>
          <w:rFonts w:ascii="Arial" w:hAnsi="Arial"/>
          <w:sz w:val="20"/>
        </w:rPr>
        <w:t xml:space="preserve">.  Volume 2.  </w:t>
      </w:r>
      <w:r w:rsidRPr="004620F5">
        <w:rPr>
          <w:rFonts w:ascii="Arial" w:hAnsi="Arial"/>
          <w:sz w:val="20"/>
          <w:u w:val="single"/>
        </w:rPr>
        <w:t>Applying the Constraints</w:t>
      </w:r>
      <w:r w:rsidRPr="004620F5">
        <w:rPr>
          <w:rFonts w:ascii="Arial" w:hAnsi="Arial"/>
          <w:sz w:val="20"/>
        </w:rPr>
        <w:t>.  Dordrecht:  Reidel Press.</w:t>
      </w:r>
    </w:p>
    <w:p w14:paraId="1B85DAB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9247804" w14:textId="77777777" w:rsidR="00825023" w:rsidRDefault="00825023" w:rsidP="008A5F7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Suñer, M., &amp; Whitman, J. (Eds.). 1994.  </w:t>
      </w:r>
      <w:r>
        <w:rPr>
          <w:rFonts w:ascii="Arial" w:hAnsi="Arial"/>
          <w:sz w:val="20"/>
          <w:u w:val="single"/>
        </w:rPr>
        <w:t>Syntactic Theory and First Language Acquisition:  Cross-Linguistic Perspectives</w:t>
      </w:r>
      <w:r>
        <w:rPr>
          <w:rFonts w:ascii="Arial" w:hAnsi="Arial"/>
          <w:sz w:val="20"/>
        </w:rPr>
        <w:t xml:space="preserve">.  Volume I.  </w:t>
      </w:r>
      <w:r>
        <w:rPr>
          <w:rFonts w:ascii="Arial" w:hAnsi="Arial"/>
          <w:sz w:val="20"/>
          <w:u w:val="single"/>
        </w:rPr>
        <w:t>Heads. Projections and Learnability</w:t>
      </w:r>
      <w:r>
        <w:rPr>
          <w:rFonts w:ascii="Arial" w:hAnsi="Arial"/>
          <w:sz w:val="20"/>
        </w:rPr>
        <w:t>.  Hillsdale, NJ:  Lawrence Erlbaum Assoc.</w:t>
      </w:r>
    </w:p>
    <w:p w14:paraId="071D33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65FE7D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Hermon, G., &amp; Kornfilt, J. (Eds.). 1994.  </w:t>
      </w:r>
      <w:r>
        <w:rPr>
          <w:rFonts w:ascii="Arial" w:hAnsi="Arial"/>
          <w:sz w:val="20"/>
          <w:u w:val="single"/>
        </w:rPr>
        <w:t>Syntactic Theory and First Language Acquisition: Cross-Linguistic Perspectives</w:t>
      </w:r>
      <w:r>
        <w:rPr>
          <w:rFonts w:ascii="Arial" w:hAnsi="Arial"/>
          <w:sz w:val="20"/>
        </w:rPr>
        <w:t xml:space="preserve">.  Volume 2.  </w:t>
      </w:r>
      <w:r>
        <w:rPr>
          <w:rFonts w:ascii="Arial" w:hAnsi="Arial"/>
          <w:sz w:val="20"/>
          <w:u w:val="single"/>
        </w:rPr>
        <w:t>Binding, Dependencies and Learnability</w:t>
      </w:r>
      <w:r>
        <w:rPr>
          <w:rFonts w:ascii="Arial" w:hAnsi="Arial"/>
          <w:sz w:val="20"/>
        </w:rPr>
        <w:t>.  Hillsdale:  NJ:  Lawrence Erlbaum Assoc.</w:t>
      </w:r>
    </w:p>
    <w:p w14:paraId="284E242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8CCFDF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Gair, J.  (1998).  </w:t>
      </w:r>
      <w:r>
        <w:rPr>
          <w:rFonts w:ascii="Arial" w:hAnsi="Arial"/>
          <w:sz w:val="20"/>
          <w:u w:val="single"/>
        </w:rPr>
        <w:t>Studies in South Asian Linguistics</w:t>
      </w:r>
      <w:r>
        <w:rPr>
          <w:rFonts w:ascii="Arial" w:hAnsi="Arial"/>
          <w:sz w:val="20"/>
        </w:rPr>
        <w:t>. (Selected and Edited by Lust, B.). Oxford, U.K.: Oxford University Press.</w:t>
      </w:r>
    </w:p>
    <w:p w14:paraId="4B3725B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DAE166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Wali, K., Gair, J. , &amp; Subbarao, K.V.  (Eds.).  (2000).  </w:t>
      </w:r>
      <w:r>
        <w:rPr>
          <w:rFonts w:ascii="Arial" w:hAnsi="Arial"/>
          <w:sz w:val="20"/>
          <w:u w:val="single"/>
        </w:rPr>
        <w:t>Lexical Anaphors and Pronouns in Selected South Asian Languages:  A Principled Typology</w:t>
      </w:r>
      <w:r>
        <w:rPr>
          <w:rFonts w:ascii="Arial" w:hAnsi="Arial"/>
          <w:sz w:val="20"/>
        </w:rPr>
        <w:t>.  Berlin:  Mouton de Gruyter  Publishers.</w:t>
      </w:r>
    </w:p>
    <w:p w14:paraId="3A9D2C4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AB7891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4620F5">
        <w:rPr>
          <w:rFonts w:ascii="Arial" w:hAnsi="Arial"/>
          <w:sz w:val="20"/>
        </w:rPr>
        <w:t xml:space="preserve">Lust, B., &amp; Foley, C. (Eds.). (2004).  </w:t>
      </w:r>
      <w:r w:rsidRPr="004620F5">
        <w:rPr>
          <w:rFonts w:ascii="Arial" w:hAnsi="Arial"/>
          <w:sz w:val="20"/>
          <w:u w:val="single"/>
        </w:rPr>
        <w:t>Language Acquisition:  The Essential Readings</w:t>
      </w:r>
      <w:r w:rsidRPr="004620F5">
        <w:rPr>
          <w:rFonts w:ascii="Arial" w:hAnsi="Arial"/>
          <w:sz w:val="20"/>
        </w:rPr>
        <w:t>.  Blackwell.</w:t>
      </w:r>
    </w:p>
    <w:p w14:paraId="2E13ECA9" w14:textId="77777777" w:rsidR="00DD0BB4" w:rsidRDefault="00DD0BB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D6AE20A" w14:textId="00D5E11B" w:rsidR="00DD0BB4" w:rsidRDefault="00DD0BB4" w:rsidP="00DD0BB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Blume, M. and Lust, B. (with collaboration of founding members of Virtual Center for Language Acquisition). (</w:t>
      </w:r>
      <w:r w:rsidR="00FC05FF">
        <w:rPr>
          <w:rFonts w:ascii="Arial" w:hAnsi="Arial"/>
          <w:sz w:val="20"/>
        </w:rPr>
        <w:t>2016</w:t>
      </w:r>
      <w:r>
        <w:rPr>
          <w:rFonts w:ascii="Arial" w:hAnsi="Arial"/>
          <w:sz w:val="20"/>
        </w:rPr>
        <w:t xml:space="preserve">). </w:t>
      </w:r>
      <w:r>
        <w:rPr>
          <w:rFonts w:ascii="Arial" w:hAnsi="Arial"/>
          <w:sz w:val="20"/>
          <w:u w:val="single"/>
        </w:rPr>
        <w:t>Research Methods</w:t>
      </w:r>
      <w:r>
        <w:rPr>
          <w:rFonts w:ascii="Arial" w:hAnsi="Arial"/>
          <w:sz w:val="20"/>
        </w:rPr>
        <w:t xml:space="preserve">  </w:t>
      </w:r>
      <w:r w:rsidRPr="002E7950">
        <w:rPr>
          <w:rFonts w:ascii="Arial" w:hAnsi="Arial"/>
          <w:sz w:val="20"/>
          <w:u w:val="single"/>
        </w:rPr>
        <w:t>in Language Acquisition</w:t>
      </w:r>
      <w:r>
        <w:rPr>
          <w:rFonts w:ascii="Arial" w:hAnsi="Arial"/>
          <w:sz w:val="20"/>
        </w:rPr>
        <w:t>:</w:t>
      </w:r>
      <w:r>
        <w:rPr>
          <w:rFonts w:ascii="Arial" w:hAnsi="Arial"/>
          <w:sz w:val="20"/>
          <w:u w:val="single"/>
        </w:rPr>
        <w:t xml:space="preserve">  Principles, Procedures and Practices.  </w:t>
      </w:r>
      <w:r w:rsidR="00FC05FF" w:rsidRPr="00D70562">
        <w:rPr>
          <w:rFonts w:ascii="Arial" w:hAnsi="Arial"/>
          <w:sz w:val="20"/>
        </w:rPr>
        <w:t>Mouton deGruyter/</w:t>
      </w:r>
      <w:r>
        <w:rPr>
          <w:rFonts w:ascii="Arial" w:hAnsi="Arial"/>
          <w:sz w:val="20"/>
        </w:rPr>
        <w:t>American Psychological Association. Washington DC.</w:t>
      </w:r>
      <w:r w:rsidR="00FC05FF">
        <w:rPr>
          <w:rFonts w:ascii="Arial" w:hAnsi="Arial"/>
          <w:sz w:val="20"/>
        </w:rPr>
        <w:t xml:space="preserve"> (Contributions by C. Dye, C. Foley, Y. Kedar and Y-C Chien.)</w:t>
      </w:r>
    </w:p>
    <w:p w14:paraId="186E80E3" w14:textId="77777777" w:rsidR="004F1FE1" w:rsidRDefault="004F1FE1" w:rsidP="00DD0BB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253437A" w14:textId="27E8AA82" w:rsidR="004F1FE1" w:rsidRDefault="004F1FE1" w:rsidP="004F1F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Blume, M., and Lust, B. In collaboration with: Somashekar, S., &amp; Ogden, T. et al..  </w:t>
      </w:r>
      <w:r>
        <w:rPr>
          <w:rFonts w:ascii="Arial" w:hAnsi="Arial"/>
          <w:sz w:val="20"/>
          <w:u w:val="single"/>
        </w:rPr>
        <w:t>Data Transcription and Analysis Tool.  User’s Manual.</w:t>
      </w:r>
      <w:r>
        <w:rPr>
          <w:rFonts w:ascii="Arial" w:hAnsi="Arial"/>
          <w:sz w:val="20"/>
        </w:rPr>
        <w:t xml:space="preserve"> Cornell University.</w:t>
      </w:r>
    </w:p>
    <w:p w14:paraId="49139483" w14:textId="77777777" w:rsidR="00563C8C" w:rsidRDefault="00563C8C" w:rsidP="00563C8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387915E5" w14:textId="77777777" w:rsidR="00563C8C" w:rsidRDefault="00563C8C" w:rsidP="00563C8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Pareja-Lora, A., Blume, M. Chiarcos, C. and Lust, B. (eds). (2019). </w:t>
      </w:r>
      <w:r w:rsidRPr="00006695">
        <w:rPr>
          <w:rFonts w:ascii="Arial" w:hAnsi="Arial"/>
          <w:sz w:val="20"/>
          <w:u w:val="single"/>
        </w:rPr>
        <w:t>Development of linguistic Linked Open Data Resources for Collaborative Data-Intensive Research in the Language Sciences</w:t>
      </w:r>
      <w:r>
        <w:rPr>
          <w:rFonts w:ascii="Arial" w:hAnsi="Arial"/>
          <w:sz w:val="20"/>
        </w:rPr>
        <w:t>. MIT Press.</w:t>
      </w:r>
    </w:p>
    <w:p w14:paraId="41A31942" w14:textId="77777777" w:rsidR="00791565" w:rsidRDefault="00791565" w:rsidP="00563C8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290CDA89" w14:textId="77777777" w:rsidR="00791565" w:rsidRDefault="00791565" w:rsidP="0079156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4620F5">
        <w:rPr>
          <w:rFonts w:ascii="Arial" w:hAnsi="Arial"/>
          <w:sz w:val="20"/>
        </w:rPr>
        <w:t>Lust, B.  (2006</w:t>
      </w:r>
      <w:r>
        <w:rPr>
          <w:rFonts w:ascii="Arial" w:hAnsi="Arial"/>
          <w:sz w:val="20"/>
        </w:rPr>
        <w:t>; second edition now in preparation</w:t>
      </w:r>
      <w:r w:rsidRPr="004620F5">
        <w:rPr>
          <w:rFonts w:ascii="Arial" w:hAnsi="Arial"/>
          <w:sz w:val="20"/>
        </w:rPr>
        <w:t xml:space="preserve">).  </w:t>
      </w:r>
      <w:r w:rsidRPr="004620F5">
        <w:rPr>
          <w:rFonts w:ascii="Arial" w:hAnsi="Arial"/>
          <w:sz w:val="20"/>
          <w:u w:val="single"/>
        </w:rPr>
        <w:t>Child Language:  Acquisition and Growth</w:t>
      </w:r>
      <w:r w:rsidRPr="004620F5">
        <w:rPr>
          <w:rFonts w:ascii="Arial" w:hAnsi="Arial"/>
          <w:sz w:val="20"/>
        </w:rPr>
        <w:t>. Cambridge University Press.</w:t>
      </w:r>
      <w:r>
        <w:rPr>
          <w:rFonts w:ascii="Arial" w:hAnsi="Arial"/>
          <w:sz w:val="20"/>
        </w:rPr>
        <w:t xml:space="preserve"> </w:t>
      </w:r>
    </w:p>
    <w:p w14:paraId="6D288046" w14:textId="77777777" w:rsidR="00A363D6" w:rsidRDefault="00A363D6" w:rsidP="0079156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51F5295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53F87DB" w14:textId="77777777" w:rsidR="00825023" w:rsidRPr="00725B06" w:rsidRDefault="00825023" w:rsidP="004B70B8">
      <w:pPr>
        <w:pStyle w:val="Heading3"/>
      </w:pPr>
      <w:r w:rsidRPr="004620F5">
        <w:t>Chapters in Books</w:t>
      </w:r>
    </w:p>
    <w:p w14:paraId="314BBE9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In Beilin, H. (Ed.).  1975.  </w:t>
      </w:r>
      <w:r>
        <w:rPr>
          <w:rFonts w:ascii="Arial" w:hAnsi="Arial"/>
          <w:sz w:val="20"/>
          <w:u w:val="single"/>
        </w:rPr>
        <w:t>Studies in the Cognitive Basis of Language Development</w:t>
      </w:r>
      <w:r>
        <w:rPr>
          <w:rFonts w:ascii="Arial" w:hAnsi="Arial"/>
          <w:sz w:val="20"/>
        </w:rPr>
        <w:t>.  New York: Academic Press.</w:t>
      </w:r>
    </w:p>
    <w:p w14:paraId="41DA8AA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805270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ab/>
      </w:r>
      <w:r>
        <w:rPr>
          <w:rFonts w:ascii="Arial" w:hAnsi="Arial"/>
          <w:sz w:val="20"/>
        </w:rPr>
        <w:tab/>
        <w:t xml:space="preserve">a) Beilin, H. &amp; Lust, B.  Connectives:  Logical, Linguistic and Psychological Theory.   In </w:t>
      </w:r>
    </w:p>
    <w:p w14:paraId="78B7A1B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H. Beilin, </w:t>
      </w:r>
      <w:r>
        <w:rPr>
          <w:rFonts w:ascii="Arial" w:hAnsi="Arial"/>
          <w:sz w:val="20"/>
          <w:u w:val="single"/>
        </w:rPr>
        <w:t>Studies in the Cognitive Basis of Language Development</w:t>
      </w:r>
      <w:r>
        <w:rPr>
          <w:rFonts w:ascii="Arial" w:hAnsi="Arial"/>
          <w:sz w:val="20"/>
        </w:rPr>
        <w:t xml:space="preserve">.  New  </w:t>
      </w:r>
    </w:p>
    <w:p w14:paraId="37C2F54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York: Academic Press, 186-216.</w:t>
      </w:r>
    </w:p>
    <w:p w14:paraId="4D48162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187D2C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t xml:space="preserve">b) Beilin, H. &amp; Lust, B. A Study in the Development of Logical and Linguistic </w:t>
      </w:r>
      <w:r>
        <w:rPr>
          <w:rFonts w:ascii="Arial" w:hAnsi="Arial"/>
          <w:sz w:val="20"/>
        </w:rPr>
        <w:tab/>
      </w:r>
      <w:r>
        <w:rPr>
          <w:rFonts w:ascii="Arial" w:hAnsi="Arial"/>
          <w:sz w:val="20"/>
        </w:rPr>
        <w:tab/>
      </w:r>
    </w:p>
    <w:p w14:paraId="32AEF87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Connectives:  Linguistic Data, </w:t>
      </w:r>
      <w:r>
        <w:rPr>
          <w:rFonts w:ascii="Arial" w:hAnsi="Arial"/>
          <w:sz w:val="20"/>
          <w:u w:val="single"/>
        </w:rPr>
        <w:t>IBID</w:t>
      </w:r>
      <w:r>
        <w:rPr>
          <w:rFonts w:ascii="Arial" w:hAnsi="Arial"/>
          <w:sz w:val="20"/>
        </w:rPr>
        <w:t>, 217-284.</w:t>
      </w:r>
    </w:p>
    <w:p w14:paraId="7D7F8A1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0E21E9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t xml:space="preserve">c) Beilin, H. &amp; Lust, B. A Study of the Development of Logical and Linguistic </w:t>
      </w:r>
      <w:r>
        <w:rPr>
          <w:rFonts w:ascii="Arial" w:hAnsi="Arial"/>
          <w:sz w:val="20"/>
        </w:rPr>
        <w:tab/>
      </w:r>
      <w:r>
        <w:rPr>
          <w:rFonts w:ascii="Arial" w:hAnsi="Arial"/>
          <w:sz w:val="20"/>
        </w:rPr>
        <w:tab/>
      </w:r>
    </w:p>
    <w:p w14:paraId="1DBBD57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Connectives:   Cognitive Data, </w:t>
      </w:r>
      <w:r>
        <w:rPr>
          <w:rFonts w:ascii="Arial" w:hAnsi="Arial"/>
          <w:sz w:val="20"/>
          <w:u w:val="single"/>
        </w:rPr>
        <w:t>IBID</w:t>
      </w:r>
      <w:r>
        <w:rPr>
          <w:rFonts w:ascii="Arial" w:hAnsi="Arial"/>
          <w:sz w:val="20"/>
        </w:rPr>
        <w:t>, 285-337.</w:t>
      </w:r>
    </w:p>
    <w:p w14:paraId="49F98EA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5E159C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Wakayama, T.K. 1979.  The Structure of Coordination in Young Children's Acquisition of Japanese.  In F. Eckman &amp; A. Hastings (Eds.), </w:t>
      </w:r>
      <w:r>
        <w:rPr>
          <w:rFonts w:ascii="Arial" w:hAnsi="Arial"/>
          <w:sz w:val="20"/>
          <w:u w:val="single"/>
        </w:rPr>
        <w:t>Studies in First and Second Language Acquisition</w:t>
      </w:r>
      <w:r>
        <w:rPr>
          <w:rFonts w:ascii="Arial" w:hAnsi="Arial"/>
          <w:sz w:val="20"/>
        </w:rPr>
        <w:t>.  Rawley, Ma.:  Newbury House Publishers, 134-152.</w:t>
      </w:r>
    </w:p>
    <w:p w14:paraId="313E165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5EBC26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1981.  Constraint on anaphora in early child language:  A prediction for a universal. In S. Tavakolian (Ed.), </w:t>
      </w:r>
      <w:r>
        <w:rPr>
          <w:rFonts w:ascii="Arial" w:hAnsi="Arial"/>
          <w:sz w:val="20"/>
          <w:u w:val="single"/>
        </w:rPr>
        <w:t>Linguistic Theory and First Language Acquisition</w:t>
      </w:r>
      <w:r>
        <w:rPr>
          <w:rFonts w:ascii="Arial" w:hAnsi="Arial"/>
          <w:sz w:val="20"/>
        </w:rPr>
        <w:t>.  Cambridge:  Massachusetts Institute of Technology.</w:t>
      </w:r>
    </w:p>
    <w:p w14:paraId="308E99A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9A87AA5" w14:textId="77777777" w:rsidR="00825023" w:rsidRDefault="00825023" w:rsidP="008A5F7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Wakayama, T.K. 1981.  Word order in Japanese first language acquisition.  In P. Dale &amp; D. Ingram (Eds.), </w:t>
      </w:r>
      <w:r>
        <w:rPr>
          <w:rFonts w:ascii="Arial" w:hAnsi="Arial"/>
          <w:sz w:val="20"/>
          <w:u w:val="single"/>
        </w:rPr>
        <w:t>Child</w:t>
      </w:r>
      <w:r>
        <w:rPr>
          <w:rFonts w:ascii="Arial" w:hAnsi="Arial"/>
          <w:sz w:val="20"/>
        </w:rPr>
        <w:t xml:space="preserve"> </w:t>
      </w:r>
      <w:r>
        <w:rPr>
          <w:rFonts w:ascii="Arial" w:hAnsi="Arial"/>
          <w:sz w:val="20"/>
          <w:u w:val="single"/>
        </w:rPr>
        <w:t>Language:</w:t>
      </w:r>
      <w:r>
        <w:rPr>
          <w:rFonts w:ascii="Arial" w:hAnsi="Arial"/>
          <w:sz w:val="20"/>
        </w:rPr>
        <w:t xml:space="preserve"> </w:t>
      </w:r>
      <w:r>
        <w:rPr>
          <w:rFonts w:ascii="Arial" w:hAnsi="Arial"/>
          <w:sz w:val="20"/>
          <w:u w:val="single"/>
        </w:rPr>
        <w:t>An</w:t>
      </w:r>
      <w:r>
        <w:rPr>
          <w:rFonts w:ascii="Arial" w:hAnsi="Arial"/>
          <w:sz w:val="20"/>
        </w:rPr>
        <w:t xml:space="preserve"> </w:t>
      </w:r>
      <w:r>
        <w:rPr>
          <w:rFonts w:ascii="Arial" w:hAnsi="Arial"/>
          <w:sz w:val="20"/>
          <w:u w:val="single"/>
        </w:rPr>
        <w:t>International</w:t>
      </w:r>
      <w:r>
        <w:rPr>
          <w:rFonts w:ascii="Arial" w:hAnsi="Arial"/>
          <w:sz w:val="20"/>
        </w:rPr>
        <w:t xml:space="preserve"> </w:t>
      </w:r>
      <w:r>
        <w:rPr>
          <w:rFonts w:ascii="Arial" w:hAnsi="Arial"/>
          <w:sz w:val="20"/>
          <w:u w:val="single"/>
        </w:rPr>
        <w:t>Perspective</w:t>
      </w:r>
      <w:r>
        <w:rPr>
          <w:rFonts w:ascii="Arial" w:hAnsi="Arial"/>
          <w:sz w:val="20"/>
        </w:rPr>
        <w:t>. Baltimore, Md:  University Park Press Publishers, 73-90.</w:t>
      </w:r>
    </w:p>
    <w:p w14:paraId="7F75FEE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CBFF00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1983.  On the Notion "Principal Branching Direction:"  A Parameter of Universal Grammar.   In Y. Otsu, H. Van Riemsdijk, K. Inoue, Kamio and Kawasaki (Eds.), </w:t>
      </w:r>
      <w:r>
        <w:rPr>
          <w:rFonts w:ascii="Arial" w:hAnsi="Arial"/>
          <w:sz w:val="20"/>
          <w:u w:val="single"/>
        </w:rPr>
        <w:t>Studies in Generative Grammar and Language Acquisition</w:t>
      </w:r>
      <w:r>
        <w:rPr>
          <w:rFonts w:ascii="Arial" w:hAnsi="Arial"/>
          <w:sz w:val="20"/>
        </w:rPr>
        <w:t>, Tokyo Gakugei University, Japan.</w:t>
      </w:r>
    </w:p>
    <w:p w14:paraId="1A67305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3B6CC6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Introduction.  1986.  In Lust, B. (Ed.).  </w:t>
      </w:r>
      <w:r>
        <w:rPr>
          <w:rFonts w:ascii="Arial" w:hAnsi="Arial"/>
          <w:sz w:val="20"/>
          <w:u w:val="single"/>
        </w:rPr>
        <w:t>Studies in the Acquisition of Anaphora</w:t>
      </w:r>
      <w:r>
        <w:rPr>
          <w:rFonts w:ascii="Arial" w:hAnsi="Arial"/>
          <w:sz w:val="20"/>
        </w:rPr>
        <w:t xml:space="preserve">. Volume I.  </w:t>
      </w:r>
      <w:r>
        <w:rPr>
          <w:rFonts w:ascii="Arial" w:hAnsi="Arial"/>
          <w:sz w:val="20"/>
          <w:u w:val="single"/>
        </w:rPr>
        <w:t>Defining the Constraints</w:t>
      </w:r>
      <w:r>
        <w:rPr>
          <w:rFonts w:ascii="Arial" w:hAnsi="Arial"/>
          <w:sz w:val="20"/>
        </w:rPr>
        <w:t>.  Reidel Press, 1986, 3-106.</w:t>
      </w:r>
    </w:p>
    <w:p w14:paraId="16CB7D5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794D6E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Clifford, T. 1986.  The 3-D study:  Effects of Depth, Distance and Directionality on Children's Acquisition of Anaphora.  In Lust, B. (Ed.), </w:t>
      </w:r>
      <w:r>
        <w:rPr>
          <w:rFonts w:ascii="Arial" w:hAnsi="Arial"/>
          <w:sz w:val="20"/>
          <w:u w:val="single"/>
        </w:rPr>
        <w:t>Studies in the Acquisition of Anaphora</w:t>
      </w:r>
      <w:r>
        <w:rPr>
          <w:rFonts w:ascii="Arial" w:hAnsi="Arial"/>
          <w:sz w:val="20"/>
        </w:rPr>
        <w:t xml:space="preserve">.  Volume I.  </w:t>
      </w:r>
      <w:r>
        <w:rPr>
          <w:rFonts w:ascii="Arial" w:hAnsi="Arial"/>
          <w:sz w:val="20"/>
          <w:u w:val="single"/>
        </w:rPr>
        <w:t>Defining</w:t>
      </w:r>
      <w:r>
        <w:rPr>
          <w:rFonts w:ascii="Arial" w:hAnsi="Arial"/>
          <w:sz w:val="20"/>
        </w:rPr>
        <w:t xml:space="preserve"> </w:t>
      </w:r>
      <w:r>
        <w:rPr>
          <w:rFonts w:ascii="Arial" w:hAnsi="Arial"/>
          <w:sz w:val="20"/>
          <w:u w:val="single"/>
        </w:rPr>
        <w:t>the</w:t>
      </w:r>
      <w:r>
        <w:rPr>
          <w:rFonts w:ascii="Arial" w:hAnsi="Arial"/>
          <w:sz w:val="20"/>
        </w:rPr>
        <w:t xml:space="preserve"> </w:t>
      </w:r>
      <w:r>
        <w:rPr>
          <w:rFonts w:ascii="Arial" w:hAnsi="Arial"/>
          <w:sz w:val="20"/>
          <w:u w:val="single"/>
        </w:rPr>
        <w:t>Constraints</w:t>
      </w:r>
      <w:r>
        <w:rPr>
          <w:rFonts w:ascii="Arial" w:hAnsi="Arial"/>
          <w:sz w:val="20"/>
        </w:rPr>
        <w:t>.  Reidel Press, 203-244.</w:t>
      </w:r>
    </w:p>
    <w:p w14:paraId="4405941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50F225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Solan, L., Flynn, S., Cross, C. &amp; Schuetz, E. 1986.  A Comparison of Null and Pronoun Anaphora in First Language Acquisition.  In Lust, B. (Ed.), </w:t>
      </w:r>
      <w:r>
        <w:rPr>
          <w:rFonts w:ascii="Arial" w:hAnsi="Arial"/>
          <w:sz w:val="20"/>
          <w:u w:val="single"/>
        </w:rPr>
        <w:t>Studies in the Acquisition of Anaphora</w:t>
      </w:r>
      <w:r>
        <w:rPr>
          <w:rFonts w:ascii="Arial" w:hAnsi="Arial"/>
          <w:sz w:val="20"/>
        </w:rPr>
        <w:t xml:space="preserve">.  Volume I.  </w:t>
      </w:r>
      <w:r>
        <w:rPr>
          <w:rFonts w:ascii="Arial" w:hAnsi="Arial"/>
          <w:sz w:val="20"/>
          <w:u w:val="single"/>
        </w:rPr>
        <w:t>Defining</w:t>
      </w:r>
      <w:r>
        <w:rPr>
          <w:rFonts w:ascii="Arial" w:hAnsi="Arial"/>
          <w:sz w:val="20"/>
        </w:rPr>
        <w:t xml:space="preserve"> </w:t>
      </w:r>
      <w:r>
        <w:rPr>
          <w:rFonts w:ascii="Arial" w:hAnsi="Arial"/>
          <w:sz w:val="20"/>
          <w:u w:val="single"/>
        </w:rPr>
        <w:t>the</w:t>
      </w:r>
      <w:r>
        <w:rPr>
          <w:rFonts w:ascii="Arial" w:hAnsi="Arial"/>
          <w:sz w:val="20"/>
        </w:rPr>
        <w:t xml:space="preserve"> </w:t>
      </w:r>
      <w:r>
        <w:rPr>
          <w:rFonts w:ascii="Arial" w:hAnsi="Arial"/>
          <w:sz w:val="20"/>
          <w:u w:val="single"/>
        </w:rPr>
        <w:t>Constraints</w:t>
      </w:r>
      <w:r>
        <w:rPr>
          <w:rFonts w:ascii="Arial" w:hAnsi="Arial"/>
          <w:sz w:val="20"/>
        </w:rPr>
        <w:t>.  Reidel Press, 245-278.</w:t>
      </w:r>
    </w:p>
    <w:p w14:paraId="50A4C08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B7B47A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Cohen Sherman, J. &amp; Lust, B. 1986.  Syntactic and Lexical Constraints on the Acquisition of Control in Complement Sentences.  In Lust, B. (Ed.), </w:t>
      </w:r>
      <w:r>
        <w:rPr>
          <w:rFonts w:ascii="Arial" w:hAnsi="Arial"/>
          <w:sz w:val="20"/>
          <w:u w:val="single"/>
        </w:rPr>
        <w:t>Studies in the Acquisition of Anaphora</w:t>
      </w:r>
      <w:r>
        <w:rPr>
          <w:rFonts w:ascii="Arial" w:hAnsi="Arial"/>
          <w:sz w:val="20"/>
        </w:rPr>
        <w:t xml:space="preserve">.  Volume I.  </w:t>
      </w:r>
      <w:r>
        <w:rPr>
          <w:rFonts w:ascii="Arial" w:hAnsi="Arial"/>
          <w:sz w:val="20"/>
          <w:u w:val="single"/>
        </w:rPr>
        <w:t>Defining the Constraints</w:t>
      </w:r>
      <w:r>
        <w:rPr>
          <w:rFonts w:ascii="Arial" w:hAnsi="Arial"/>
          <w:sz w:val="20"/>
        </w:rPr>
        <w:t>.  Reidel Press, 279-310.</w:t>
      </w:r>
    </w:p>
    <w:p w14:paraId="23796DA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4703CD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1987. Introduction.  </w:t>
      </w:r>
      <w:r>
        <w:rPr>
          <w:rFonts w:ascii="Arial" w:hAnsi="Arial"/>
          <w:sz w:val="20"/>
          <w:u w:val="single"/>
        </w:rPr>
        <w:t>Studies in the Acquisition of Anaphora</w:t>
      </w:r>
      <w:r>
        <w:rPr>
          <w:rFonts w:ascii="Arial" w:hAnsi="Arial"/>
          <w:sz w:val="20"/>
        </w:rPr>
        <w:t xml:space="preserve">:  Volume 2. </w:t>
      </w:r>
      <w:r>
        <w:rPr>
          <w:rFonts w:ascii="Arial" w:hAnsi="Arial"/>
          <w:sz w:val="20"/>
          <w:u w:val="single"/>
        </w:rPr>
        <w:t>Applying the Constraints</w:t>
      </w:r>
      <w:r>
        <w:rPr>
          <w:rFonts w:ascii="Arial" w:hAnsi="Arial"/>
          <w:sz w:val="20"/>
        </w:rPr>
        <w:t>.  Reidel Press, 3-30.</w:t>
      </w:r>
    </w:p>
    <w:p w14:paraId="60D9EAA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30BE28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Chien, Y-C., &amp; Flynn, S. 1987.  What Children Know:  Comparison of Experimental Methods for the Study of First Language Acquisition.  In Lust, B. (Ed.), </w:t>
      </w:r>
      <w:r>
        <w:rPr>
          <w:rFonts w:ascii="Arial" w:hAnsi="Arial"/>
          <w:sz w:val="20"/>
          <w:u w:val="single"/>
        </w:rPr>
        <w:t>Studies in the acquisition of anaphora</w:t>
      </w:r>
      <w:r>
        <w:rPr>
          <w:rFonts w:ascii="Arial" w:hAnsi="Arial"/>
          <w:sz w:val="20"/>
        </w:rPr>
        <w:t xml:space="preserve">:  Volume 2. </w:t>
      </w:r>
      <w:r>
        <w:rPr>
          <w:rFonts w:ascii="Arial" w:hAnsi="Arial"/>
          <w:sz w:val="20"/>
          <w:u w:val="single"/>
        </w:rPr>
        <w:t>Applying the Constraints</w:t>
      </w:r>
      <w:r>
        <w:rPr>
          <w:rFonts w:ascii="Arial" w:hAnsi="Arial"/>
          <w:sz w:val="20"/>
        </w:rPr>
        <w:t>.  Reidel Press, 271-356.</w:t>
      </w:r>
    </w:p>
    <w:p w14:paraId="19FD66E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9615EF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Pinhas, J., &amp; Lust, B.  1987.  Principles of Pronoun Anaphora in the Acquisition of Oral Language by the Hearing Impaired.  In Lust, B. (Ed.), </w:t>
      </w:r>
      <w:r>
        <w:rPr>
          <w:rFonts w:ascii="Arial" w:hAnsi="Arial"/>
          <w:sz w:val="20"/>
          <w:u w:val="single"/>
        </w:rPr>
        <w:t>Studies in the acquisition of anaphora</w:t>
      </w:r>
      <w:r>
        <w:rPr>
          <w:rFonts w:ascii="Arial" w:hAnsi="Arial"/>
          <w:sz w:val="20"/>
        </w:rPr>
        <w:t xml:space="preserve">:  Volume 2. </w:t>
      </w:r>
      <w:r>
        <w:rPr>
          <w:rFonts w:ascii="Arial" w:hAnsi="Arial"/>
          <w:sz w:val="20"/>
          <w:u w:val="single"/>
        </w:rPr>
        <w:t>Applying the Constraints</w:t>
      </w:r>
      <w:r>
        <w:rPr>
          <w:rFonts w:ascii="Arial" w:hAnsi="Arial"/>
          <w:sz w:val="20"/>
        </w:rPr>
        <w:t>.  Reidel Press, 189-226.</w:t>
      </w:r>
    </w:p>
    <w:p w14:paraId="1784382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66A88D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 xml:space="preserve">Lust, B. 1988.  Universal Grammar in Second Language Acquisition:  Promises and Problems in Critically Relating Theory and Empirical Studies.  Comments on papers by Haegeman &amp; Felix.  In Flynn, S., &amp; O'Neill, W. (Eds.), </w:t>
      </w:r>
      <w:r>
        <w:rPr>
          <w:rFonts w:ascii="Arial" w:hAnsi="Arial"/>
          <w:sz w:val="20"/>
          <w:u w:val="single"/>
        </w:rPr>
        <w:t>Linguistic Theory and Second Language Acquisition</w:t>
      </w:r>
      <w:r>
        <w:rPr>
          <w:rFonts w:ascii="Arial" w:hAnsi="Arial"/>
          <w:sz w:val="20"/>
        </w:rPr>
        <w:t>.  Reidel Press, 309-329.</w:t>
      </w:r>
    </w:p>
    <w:p w14:paraId="00101F5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58FC6F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Mazuka, R. &amp; Lust, B.  1990.  On Parameter-Setting and Parsing:  Predictions for Acquisition.  In Frazier, L., &amp; de Villiers, J. (Eds.), </w:t>
      </w:r>
      <w:r>
        <w:rPr>
          <w:rFonts w:ascii="Arial" w:hAnsi="Arial"/>
          <w:sz w:val="20"/>
          <w:u w:val="single"/>
        </w:rPr>
        <w:t>Language Processing and Acquisition</w:t>
      </w:r>
      <w:r>
        <w:rPr>
          <w:rFonts w:ascii="Arial" w:hAnsi="Arial"/>
          <w:sz w:val="20"/>
        </w:rPr>
        <w:t>.  Kluwer, 163-206.</w:t>
      </w:r>
    </w:p>
    <w:p w14:paraId="77CFE01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CD3F5D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Kapur, S., Lust, B., Harbert, W., &amp; Martohardjono, G.  1992.  Universal Grammar and Learnability Theory:  The Case of Binding Domains and the Subset Principle.  In Reuland, E., &amp; Abraham, W. (Eds.), </w:t>
      </w:r>
      <w:r>
        <w:rPr>
          <w:rFonts w:ascii="Arial" w:hAnsi="Arial"/>
          <w:sz w:val="20"/>
          <w:u w:val="single"/>
        </w:rPr>
        <w:t>Knowledge and Language</w:t>
      </w:r>
      <w:r>
        <w:rPr>
          <w:rFonts w:ascii="Arial" w:hAnsi="Arial"/>
          <w:sz w:val="20"/>
        </w:rPr>
        <w:t xml:space="preserve">, Volume 3, </w:t>
      </w:r>
      <w:r>
        <w:rPr>
          <w:rFonts w:ascii="Arial" w:hAnsi="Arial"/>
          <w:sz w:val="20"/>
          <w:u w:val="single"/>
        </w:rPr>
        <w:t>Issues in Representation and Acquisition</w:t>
      </w:r>
      <w:r>
        <w:rPr>
          <w:rFonts w:ascii="Arial" w:hAnsi="Arial"/>
          <w:sz w:val="20"/>
        </w:rPr>
        <w:t>.  Kluwer, 185-216.</w:t>
      </w:r>
    </w:p>
    <w:p w14:paraId="6A8AFEB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15A829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1994.  Functional Projection of CP and Phrase Structure Parameterization: An Argument for the Strong Continuity Hypothesis.  In Lust, B., Whitman, J., &amp; Suner, M. (Eds.), </w:t>
      </w:r>
      <w:r>
        <w:rPr>
          <w:rFonts w:ascii="Arial" w:hAnsi="Arial"/>
          <w:sz w:val="20"/>
          <w:u w:val="single"/>
        </w:rPr>
        <w:t>Cross Linguistic Perspectives</w:t>
      </w:r>
      <w:r>
        <w:rPr>
          <w:rFonts w:ascii="Arial" w:hAnsi="Arial"/>
          <w:sz w:val="20"/>
        </w:rPr>
        <w:t xml:space="preserve">.  Volume I:  </w:t>
      </w:r>
      <w:r>
        <w:rPr>
          <w:rFonts w:ascii="Arial" w:hAnsi="Arial"/>
          <w:sz w:val="20"/>
          <w:u w:val="single"/>
        </w:rPr>
        <w:t>Heads, Projections, and Learnability</w:t>
      </w:r>
      <w:r>
        <w:rPr>
          <w:rFonts w:ascii="Arial" w:hAnsi="Arial"/>
          <w:sz w:val="20"/>
        </w:rPr>
        <w:t>. Lawrence Erlbaum, 85-118.</w:t>
      </w:r>
    </w:p>
    <w:p w14:paraId="3850484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AF17D7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Mazuka, R., &amp; Lust, B.  1994.  When is an Anaphor Not an Anaphor?  A Study of Japanese "Zibun."  In Lust, B., Kornfilt, J., Hermon, G. (Eds.), </w:t>
      </w:r>
      <w:r>
        <w:rPr>
          <w:rFonts w:ascii="Arial" w:hAnsi="Arial"/>
          <w:sz w:val="20"/>
          <w:u w:val="single"/>
        </w:rPr>
        <w:t>Syntactic Theory and First Language Acquisition:  Cross-Linguistic Perspectives</w:t>
      </w:r>
      <w:r>
        <w:rPr>
          <w:rFonts w:ascii="Arial" w:hAnsi="Arial"/>
          <w:sz w:val="20"/>
        </w:rPr>
        <w:t xml:space="preserve">.  Volume II: </w:t>
      </w:r>
      <w:r>
        <w:rPr>
          <w:rFonts w:ascii="Arial" w:hAnsi="Arial"/>
          <w:sz w:val="20"/>
          <w:u w:val="single"/>
        </w:rPr>
        <w:t>Binding. Dependencies. and Learnability</w:t>
      </w:r>
      <w:r>
        <w:rPr>
          <w:rFonts w:ascii="Arial" w:hAnsi="Arial"/>
          <w:sz w:val="20"/>
        </w:rPr>
        <w:t>.  Lawrence Erlbaum, 145-175.</w:t>
      </w:r>
    </w:p>
    <w:p w14:paraId="1D674ED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F487DD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Barbier, Boser, K., Foley, C., Kapur, S., Nuñez del Prado, Z., Suñer, M., &amp; Whitman, J. 1994.  General Introduction:  Syntactic Theory and First Language Acquisition:  Cross-Linguistic Perspectives.  In Lust, B. et al. (Eds.), </w:t>
      </w:r>
      <w:r>
        <w:rPr>
          <w:rFonts w:ascii="Arial" w:hAnsi="Arial"/>
          <w:sz w:val="20"/>
          <w:u w:val="single"/>
        </w:rPr>
        <w:t>Syntactic Theory and First Language Acquisition: Cross-Linguistic Perspectives</w:t>
      </w:r>
      <w:r>
        <w:rPr>
          <w:rFonts w:ascii="Arial" w:hAnsi="Arial"/>
          <w:sz w:val="20"/>
        </w:rPr>
        <w:t>. Lawrence Erlbaum, Volume I, xxi-xxxvii; Volume II, xxiii-xxxix.</w:t>
      </w:r>
    </w:p>
    <w:p w14:paraId="3B0FDAD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A4A9BF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Whitman, J., Barbier, Boser, K., Kapur, S., Kornfilt, J., &amp; Lust, B. 1994. Introduction:  Constraining Structural Variation and the Acquisition Problem.  In Lust, B., Suner, M., &amp; Whitman, J. (Eds.), </w:t>
      </w:r>
      <w:r>
        <w:rPr>
          <w:rFonts w:ascii="Arial" w:hAnsi="Arial"/>
          <w:sz w:val="20"/>
          <w:u w:val="single"/>
        </w:rPr>
        <w:t>Syntactic Theory and First Language Acquisition:  Cross-Linguistic Perspectives</w:t>
      </w:r>
      <w:r>
        <w:rPr>
          <w:rFonts w:ascii="Arial" w:hAnsi="Arial"/>
          <w:sz w:val="20"/>
        </w:rPr>
        <w:t xml:space="preserve">.  Volume I.  </w:t>
      </w:r>
      <w:r>
        <w:rPr>
          <w:rFonts w:ascii="Arial" w:hAnsi="Arial"/>
          <w:sz w:val="20"/>
          <w:u w:val="single"/>
        </w:rPr>
        <w:t>Heads, Projections and Learnability</w:t>
      </w:r>
      <w:r>
        <w:rPr>
          <w:rFonts w:ascii="Arial" w:hAnsi="Arial"/>
          <w:sz w:val="20"/>
        </w:rPr>
        <w:t>. Lawrence Erlbaum, 1-12.</w:t>
      </w:r>
    </w:p>
    <w:p w14:paraId="4B4DCE8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2F9310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Kornfilt, J., Hermon, G., Foley, C., Nuñez del Prado, Z., &amp; Kapur, S.  1994.  Introduction:  Constraining Binding, Dependencies and Learnability:  Principles or Parameters.  In Lust, B., Hermon, G. &amp; Kornfilt, J. (Eds.), </w:t>
      </w:r>
      <w:r>
        <w:rPr>
          <w:rFonts w:ascii="Arial" w:hAnsi="Arial"/>
          <w:sz w:val="20"/>
          <w:u w:val="single"/>
        </w:rPr>
        <w:t>Syntactic Theory and First Language Acquisition:  Cross-Linguistic Perspectives</w:t>
      </w:r>
      <w:r>
        <w:rPr>
          <w:rFonts w:ascii="Arial" w:hAnsi="Arial"/>
          <w:sz w:val="20"/>
        </w:rPr>
        <w:t xml:space="preserve">.  Volume 2.  </w:t>
      </w:r>
      <w:r>
        <w:rPr>
          <w:rFonts w:ascii="Arial" w:hAnsi="Arial"/>
          <w:sz w:val="20"/>
          <w:u w:val="single"/>
        </w:rPr>
        <w:t>Binding Dependencies and Learnability</w:t>
      </w:r>
      <w:r>
        <w:rPr>
          <w:rFonts w:ascii="Arial" w:hAnsi="Arial"/>
          <w:sz w:val="20"/>
        </w:rPr>
        <w:t>. Lawrence Erlbaum, 1-37.</w:t>
      </w:r>
    </w:p>
    <w:p w14:paraId="2CDA38B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ABEFB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Bhatia, T., Gair, J., Sharma, V., &amp; Khare, J. (1995).  Children's Acquisition of Hindi Anaphora:  A Parameter-setting Paradox.  In Vijay Ghambir (Ed.), </w:t>
      </w:r>
      <w:r>
        <w:rPr>
          <w:rFonts w:ascii="Arial" w:hAnsi="Arial"/>
          <w:sz w:val="20"/>
          <w:u w:val="single"/>
        </w:rPr>
        <w:t>Teaching and Acquisition of South Asian Languages</w:t>
      </w:r>
      <w:r>
        <w:rPr>
          <w:rFonts w:ascii="Arial" w:hAnsi="Arial"/>
          <w:sz w:val="20"/>
        </w:rPr>
        <w:t>.  Penn Press, 172-189.</w:t>
      </w:r>
    </w:p>
    <w:p w14:paraId="1BD5B6C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0D2E8E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Flynn, S., &amp; Foley, C. (1996).  What Children Know About What They Say:  Elicited Imitation as a Research Method.  In McDaniel, D., McKee, C., &amp; Cairns, H. (Eds.), </w:t>
      </w:r>
      <w:r>
        <w:rPr>
          <w:rFonts w:ascii="Arial" w:hAnsi="Arial"/>
          <w:sz w:val="20"/>
          <w:u w:val="single"/>
        </w:rPr>
        <w:t>Methods for Assessing Children's Syntax</w:t>
      </w:r>
      <w:r>
        <w:rPr>
          <w:rFonts w:ascii="Arial" w:hAnsi="Arial"/>
          <w:sz w:val="20"/>
        </w:rPr>
        <w:t>.  MIT Press, pp. 55-76.</w:t>
      </w:r>
    </w:p>
    <w:p w14:paraId="663CFD1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CC6573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Gair, J., Lust, B., Sumangala, L., &amp; Rodrigo, M. (1998).  Acquisition of Null Subjects and Control in Some Sinhala Adverbial Clauses.  In Gair, J., </w:t>
      </w:r>
      <w:r>
        <w:rPr>
          <w:rFonts w:ascii="Arial" w:hAnsi="Arial"/>
          <w:sz w:val="20"/>
          <w:u w:val="single"/>
        </w:rPr>
        <w:t>Studies in South Asian Linguistics</w:t>
      </w:r>
      <w:r>
        <w:rPr>
          <w:rFonts w:ascii="Arial" w:hAnsi="Arial"/>
          <w:sz w:val="20"/>
        </w:rPr>
        <w:t>.  Oxford University Press, pp. 271-285.</w:t>
      </w:r>
    </w:p>
    <w:p w14:paraId="700C961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DE8057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Gair, J., Lust, B., Bhatia, T., Sharma, V., &amp; Khare, J.  (1998).  A Parameter-setting  Paradox:  Children's Acquisition of Hindi Anaphora in "Jab" Clauses.  In Gair, J., </w:t>
      </w:r>
      <w:r>
        <w:rPr>
          <w:rFonts w:ascii="Arial" w:hAnsi="Arial"/>
          <w:sz w:val="20"/>
          <w:u w:val="single"/>
        </w:rPr>
        <w:t>Studies in South Asian Linguistics</w:t>
      </w:r>
      <w:r>
        <w:rPr>
          <w:rFonts w:ascii="Arial" w:hAnsi="Arial"/>
          <w:sz w:val="20"/>
        </w:rPr>
        <w:t>.  Oxford University Press, pp. 286-304.</w:t>
      </w:r>
    </w:p>
    <w:p w14:paraId="392791B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E0DABE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Austin, J., Blume, M., Parkinson, D., Nuñez del Prado, Z., &amp; Lust, B.  (1998).  Interactions Between Pragmatic and Syntactic Knowledge in the First Language Acquisition of Spanish Null and Overt </w:t>
      </w:r>
      <w:r>
        <w:rPr>
          <w:rFonts w:ascii="Arial" w:hAnsi="Arial"/>
          <w:sz w:val="20"/>
        </w:rPr>
        <w:lastRenderedPageBreak/>
        <w:t xml:space="preserve">Pronominals.  In José Lema, &amp; Trevino, E. (Eds.), </w:t>
      </w:r>
      <w:r>
        <w:rPr>
          <w:rFonts w:ascii="Arial" w:hAnsi="Arial"/>
          <w:sz w:val="20"/>
          <w:u w:val="single"/>
        </w:rPr>
        <w:t>Theoretical Analyses of Romance Languages</w:t>
      </w:r>
      <w:r>
        <w:rPr>
          <w:rFonts w:ascii="Arial" w:hAnsi="Arial"/>
          <w:sz w:val="20"/>
        </w:rPr>
        <w:t>.  Benjamins:  Amsterdam/Philadelphia, pp. 35-51.</w:t>
      </w:r>
    </w:p>
    <w:p w14:paraId="2D88FDB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p>
    <w:p w14:paraId="7B79F07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(1999).  Universal Grammar:  The "Strong Continuity" Hypothesis in First Language </w:t>
      </w:r>
      <w:r>
        <w:rPr>
          <w:rFonts w:ascii="Arial" w:hAnsi="Arial"/>
          <w:sz w:val="20"/>
        </w:rPr>
        <w:tab/>
      </w:r>
    </w:p>
    <w:p w14:paraId="100A7AF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Acquisition.  In T. Bhatia, &amp; Wm. Ritchie (Eds.), </w:t>
      </w:r>
      <w:r>
        <w:rPr>
          <w:rFonts w:ascii="Arial" w:hAnsi="Arial"/>
          <w:sz w:val="20"/>
          <w:u w:val="single"/>
        </w:rPr>
        <w:t>Handbook of Child Language Acquisition</w:t>
      </w:r>
      <w:r>
        <w:rPr>
          <w:rFonts w:ascii="Arial" w:hAnsi="Arial"/>
          <w:sz w:val="20"/>
        </w:rPr>
        <w:t>, pp. 111-156.   Academic Press.</w:t>
      </w:r>
    </w:p>
    <w:p w14:paraId="7D1C341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E063DF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Flynn, S., Foley, C., &amp; Chien, Y-C. (1999).  How Do We Know What Children Know? Establishing Scientific Methods for the Study of First Language Acquisition.  In Wm. Ritchie &amp; T. Bhatia (Eds.), </w:t>
      </w:r>
      <w:r>
        <w:rPr>
          <w:rFonts w:ascii="Arial" w:hAnsi="Arial"/>
          <w:sz w:val="20"/>
          <w:u w:val="single"/>
        </w:rPr>
        <w:t>Handbook of Child Language Acquisition</w:t>
      </w:r>
      <w:r>
        <w:rPr>
          <w:rFonts w:ascii="Arial" w:hAnsi="Arial"/>
          <w:sz w:val="20"/>
        </w:rPr>
        <w:t>, pp. 427-456.  Academic Press.</w:t>
      </w:r>
    </w:p>
    <w:p w14:paraId="1083821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022C55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Gair, J., Lust, B., Subbarao, K.V., &amp; Wali, K.  (2000).  Introduction to </w:t>
      </w:r>
      <w:r>
        <w:rPr>
          <w:rFonts w:ascii="Arial" w:hAnsi="Arial"/>
          <w:sz w:val="20"/>
          <w:u w:val="single"/>
        </w:rPr>
        <w:t>Lexical Anaphors and Pronouns in Some South Asian Languages</w:t>
      </w:r>
      <w:r>
        <w:rPr>
          <w:rFonts w:ascii="Arial" w:hAnsi="Arial"/>
          <w:sz w:val="20"/>
        </w:rPr>
        <w:t xml:space="preserve">.  In Lust, B., Wali., K., Gair, J., &amp; Subbarao, K.V. (Eds.), </w:t>
      </w:r>
      <w:r>
        <w:rPr>
          <w:rFonts w:ascii="Arial" w:hAnsi="Arial"/>
          <w:sz w:val="20"/>
          <w:u w:val="single"/>
        </w:rPr>
        <w:t>Lexical Anaphors and Pronouns in Some South Asian Languages</w:t>
      </w:r>
      <w:r>
        <w:rPr>
          <w:rFonts w:ascii="Arial" w:hAnsi="Arial"/>
          <w:sz w:val="20"/>
        </w:rPr>
        <w:t>, pp. 1-46.   Mouton.</w:t>
      </w:r>
    </w:p>
    <w:p w14:paraId="70FA30D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92F85F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Flynn, S., &amp; Lust, B.  (2002).  A Minimalist Approach to L2 Solves a Dilemma of UG.  In Cook, V. (Ed.), </w:t>
      </w:r>
      <w:r>
        <w:rPr>
          <w:rFonts w:ascii="Arial" w:hAnsi="Arial"/>
          <w:sz w:val="20"/>
          <w:u w:val="single"/>
        </w:rPr>
        <w:t>Portraits of the L2 User</w:t>
      </w:r>
      <w:r>
        <w:rPr>
          <w:rFonts w:ascii="Arial" w:hAnsi="Arial"/>
          <w:sz w:val="20"/>
        </w:rPr>
        <w:t>.  Multilingual Matters, Ltd.  Clevedon, U.K., pp. 93-120.</w:t>
      </w:r>
    </w:p>
    <w:p w14:paraId="3F33058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3672F9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Chien, Y.-C., &amp; Lust, B.  (2006).  Chinese Children’s Acquisition of Binding Principles.  In Li, P., Tan, E., Bates, E. and O.J.L. Tzeng (eds). </w:t>
      </w:r>
      <w:r>
        <w:rPr>
          <w:rFonts w:ascii="Arial" w:hAnsi="Arial"/>
          <w:sz w:val="20"/>
          <w:u w:val="single"/>
        </w:rPr>
        <w:t>Handbook of East Asian Psycholinguistics</w:t>
      </w:r>
      <w:r>
        <w:rPr>
          <w:rFonts w:ascii="Arial" w:hAnsi="Arial"/>
          <w:sz w:val="20"/>
        </w:rPr>
        <w:t>. (Vol. 1: Chinese).  Cambridge:  Cambridge University Press.  23-38.</w:t>
      </w:r>
    </w:p>
    <w:p w14:paraId="48993B6C" w14:textId="77777777" w:rsidR="00FB41C2" w:rsidRDefault="00FB41C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989855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(2006).  Acquisition of Japanese Binding.  In Nakayama, M., Mazuka, R., &amp; Shirai, Y, (Eds.), </w:t>
      </w:r>
      <w:r>
        <w:rPr>
          <w:rFonts w:ascii="Arial" w:hAnsi="Arial"/>
          <w:sz w:val="20"/>
          <w:u w:val="single"/>
        </w:rPr>
        <w:t>Handbook of Japanese Psycholinguistics</w:t>
      </w:r>
      <w:r>
        <w:rPr>
          <w:rFonts w:ascii="Arial" w:hAnsi="Arial"/>
          <w:sz w:val="20"/>
        </w:rPr>
        <w:t xml:space="preserve">.    In Li Ping (Coor. Ed.), </w:t>
      </w:r>
      <w:r>
        <w:rPr>
          <w:rFonts w:ascii="Arial" w:hAnsi="Arial"/>
          <w:sz w:val="20"/>
          <w:u w:val="single"/>
        </w:rPr>
        <w:t>Handbook of East Asian Psycholinguistics (vol 2. Japanese).</w:t>
      </w:r>
      <w:r>
        <w:rPr>
          <w:rFonts w:ascii="Arial" w:hAnsi="Arial"/>
          <w:sz w:val="20"/>
        </w:rPr>
        <w:t xml:space="preserve">.  Cambridge:   Cambridge University Press.  </w:t>
      </w:r>
    </w:p>
    <w:p w14:paraId="6BCD0BA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446117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(2008). James Wells Gair: An Appreciation. In R. Rajapaksha, K. Kulasekara, J. Paolillo and T. Bandara (eds). Dakkhina. Papers on Buddhist Thought, Linguistics and Sri Lanka Culture. Godage International Publishers. Colombo 10, Sri Lanka.  1-12.</w:t>
      </w:r>
    </w:p>
    <w:p w14:paraId="7F17E00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F9A34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Foley, C. and Dye, C. (2009).  The First Language Acquisition of Complex Sentences.  In Bavin, E. (ed).  </w:t>
      </w:r>
      <w:r w:rsidRPr="00D525F9">
        <w:rPr>
          <w:rFonts w:ascii="Arial" w:hAnsi="Arial"/>
          <w:sz w:val="20"/>
          <w:u w:val="single"/>
        </w:rPr>
        <w:t>Handbook of Child Language</w:t>
      </w:r>
      <w:r>
        <w:rPr>
          <w:rFonts w:ascii="Arial" w:hAnsi="Arial"/>
          <w:sz w:val="20"/>
        </w:rPr>
        <w:t>.  Cambridge, UK: Cambridge University Press. 237-257.</w:t>
      </w:r>
    </w:p>
    <w:p w14:paraId="70F928F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1A56D9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Flynn, S., Chien, Yu-Chin and Krawiec, B. (2009). First Language Acquisition of Coordination: The Mud-Puddle Study and Beyond. In Lewis, L., Karimi, S, Harley, H. and S. Farrar. (eds).  </w:t>
      </w:r>
      <w:r>
        <w:rPr>
          <w:rFonts w:ascii="Arial" w:hAnsi="Arial"/>
          <w:sz w:val="20"/>
          <w:u w:val="single"/>
        </w:rPr>
        <w:t xml:space="preserve">Time and Again. Theoretical Perspectives on Formal Linguistics. </w:t>
      </w:r>
      <w:r>
        <w:rPr>
          <w:rFonts w:ascii="Arial" w:hAnsi="Arial"/>
          <w:sz w:val="20"/>
        </w:rPr>
        <w:t>John Benjamins Publishers. 151-176.</w:t>
      </w:r>
    </w:p>
    <w:p w14:paraId="6269F60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610188D" w14:textId="77777777" w:rsidR="00825023" w:rsidRDefault="00825023" w:rsidP="0079396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Flynn, S., Blume, M., Westbrooks, E., and Tobin, T. (2010). Constructing  Adequate Documentation for Multi-faceted Cross Linguistic Language Data: A Case Study from a Virtual Center for Study of  Language Acquisition.  In Furbee, L. and L. Grenoble (eds)., </w:t>
      </w:r>
      <w:r>
        <w:rPr>
          <w:rFonts w:ascii="Arial" w:hAnsi="Arial"/>
          <w:sz w:val="20"/>
          <w:u w:val="single"/>
        </w:rPr>
        <w:t>Language Documentation: Theory, Practice and Values</w:t>
      </w:r>
      <w:r>
        <w:rPr>
          <w:rFonts w:ascii="Arial" w:hAnsi="Arial"/>
          <w:sz w:val="20"/>
        </w:rPr>
        <w:t>.   Pp. 127-152. Benjamins.</w:t>
      </w:r>
    </w:p>
    <w:p w14:paraId="028AA0E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B4C9DC9" w14:textId="77777777" w:rsidR="00825023" w:rsidRPr="00D525F9"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(2011).  Language Acquisition Device.  In Hogan, P. (ed). </w:t>
      </w:r>
      <w:r w:rsidRPr="00D525F9">
        <w:rPr>
          <w:rFonts w:ascii="Arial" w:hAnsi="Arial"/>
          <w:sz w:val="20"/>
          <w:u w:val="single"/>
        </w:rPr>
        <w:t xml:space="preserve">Cambridge Encyclopedia of the Language Sciences.  </w:t>
      </w:r>
      <w:r w:rsidRPr="00D525F9">
        <w:rPr>
          <w:rFonts w:ascii="Arial" w:hAnsi="Arial"/>
          <w:sz w:val="20"/>
        </w:rPr>
        <w:t>Cambridge, UK: Cambridge University Press.</w:t>
      </w:r>
      <w:r>
        <w:rPr>
          <w:rFonts w:ascii="Arial" w:hAnsi="Arial"/>
          <w:sz w:val="20"/>
        </w:rPr>
        <w:t xml:space="preserve"> 410-412</w:t>
      </w:r>
    </w:p>
    <w:p w14:paraId="654DDAE5" w14:textId="77777777" w:rsidR="00825023" w:rsidRPr="00D525F9"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76D380D8"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D525F9">
        <w:rPr>
          <w:rFonts w:ascii="Arial" w:hAnsi="Arial"/>
          <w:sz w:val="20"/>
        </w:rPr>
        <w:t>Lust, B.</w:t>
      </w:r>
      <w:r>
        <w:rPr>
          <w:rFonts w:ascii="Arial" w:hAnsi="Arial"/>
          <w:sz w:val="20"/>
        </w:rPr>
        <w:t xml:space="preserve"> (2011</w:t>
      </w:r>
      <w:r w:rsidRPr="00D525F9">
        <w:rPr>
          <w:rFonts w:ascii="Arial" w:hAnsi="Arial"/>
          <w:sz w:val="20"/>
        </w:rPr>
        <w:t xml:space="preserve">).  Acquisition of Language. In Hogan, P. (ed). </w:t>
      </w:r>
      <w:r w:rsidRPr="00D525F9">
        <w:rPr>
          <w:rFonts w:ascii="Arial" w:hAnsi="Arial"/>
          <w:sz w:val="20"/>
          <w:u w:val="single"/>
        </w:rPr>
        <w:t>Cambridge Encyclopedia of the Language Sciences.</w:t>
      </w:r>
      <w:r w:rsidRPr="00D525F9">
        <w:rPr>
          <w:rFonts w:ascii="Arial" w:hAnsi="Arial"/>
          <w:sz w:val="20"/>
        </w:rPr>
        <w:t xml:space="preserve">  Cambridge, UK: Cambridge University Press.</w:t>
      </w:r>
      <w:r>
        <w:rPr>
          <w:rFonts w:ascii="Arial" w:hAnsi="Arial"/>
          <w:sz w:val="20"/>
        </w:rPr>
        <w:t xml:space="preserve"> 56-64.</w:t>
      </w:r>
    </w:p>
    <w:p w14:paraId="2B02CFC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5E937E5"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7F120DAD"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(2011).  Directionality in the Architecture of the Language Faculty: Evidence from Language Acquisition.   In Yamashita, Hiroko, Hisoe Yuki, Packard, Jerry (eds).  </w:t>
      </w:r>
      <w:r w:rsidRPr="001A3A51">
        <w:rPr>
          <w:rFonts w:ascii="Arial" w:hAnsi="Arial"/>
          <w:sz w:val="20"/>
          <w:u w:val="single"/>
        </w:rPr>
        <w:t xml:space="preserve">Processing and Producing Head-Final Structures.  </w:t>
      </w:r>
      <w:r w:rsidRPr="001A3A51">
        <w:rPr>
          <w:rFonts w:ascii="Arial" w:hAnsi="Arial"/>
          <w:sz w:val="20"/>
        </w:rPr>
        <w:t>Springer Publishers.</w:t>
      </w:r>
      <w:r>
        <w:rPr>
          <w:rFonts w:ascii="Arial" w:hAnsi="Arial"/>
          <w:sz w:val="20"/>
        </w:rPr>
        <w:t xml:space="preserve"> 369-394.</w:t>
      </w:r>
    </w:p>
    <w:p w14:paraId="72A39C9B"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9BBE2C5"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 xml:space="preserve">Lust, B. (2012).  Tracking Universals Requires a Grammatical Mapping Paradigm.  </w:t>
      </w:r>
      <w:r w:rsidRPr="00793963">
        <w:rPr>
          <w:rFonts w:ascii="Arial" w:hAnsi="Arial"/>
          <w:sz w:val="20"/>
          <w:u w:val="single"/>
        </w:rPr>
        <w:t>Linguists of Tomorrow: Selected Papers from the First Cyprus Postgraduate Conference in Theoretical and Applied Linguistic</w:t>
      </w:r>
      <w:r>
        <w:rPr>
          <w:rFonts w:ascii="Arial" w:hAnsi="Arial"/>
          <w:sz w:val="20"/>
        </w:rPr>
        <w:t>s. Cambridge Scholars Publishing. UK. Pp 105-130.</w:t>
      </w:r>
    </w:p>
    <w:p w14:paraId="07F747CF"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E46D3E9" w14:textId="245E9F66"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Blume, M., Flynn, S. and Lust, B. (2012). Creating Linked Data for the Interdisciplinary International Collaborative Study of Language Acquisition and Use: Achievements and Challenges of a new Virtual Linguistics Lab.   In  Christian Chiarcos, Sebastian Nordhoff and Sebastian Hellmann (eds).  </w:t>
      </w:r>
      <w:r w:rsidRPr="0093693A">
        <w:rPr>
          <w:rFonts w:ascii="Arial" w:hAnsi="Arial"/>
          <w:sz w:val="20"/>
          <w:u w:val="single"/>
        </w:rPr>
        <w:t>Linked Data in Linguistics. Representing Language Data and Metadata..</w:t>
      </w:r>
      <w:r>
        <w:rPr>
          <w:rFonts w:ascii="Arial" w:hAnsi="Arial"/>
          <w:sz w:val="20"/>
        </w:rPr>
        <w:t xml:space="preserve"> Springer Verlag Heidelberg. P. 85-96.</w:t>
      </w:r>
    </w:p>
    <w:p w14:paraId="5D15E345" w14:textId="77777777" w:rsidR="00842CC6" w:rsidRDefault="00842CC6"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E3C7467" w14:textId="77777777" w:rsidR="00825023" w:rsidRDefault="00F70058"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Pareja-Lora, Antonio, Blume,</w:t>
      </w:r>
      <w:r w:rsidR="00825023" w:rsidRPr="00C86B96">
        <w:rPr>
          <w:rFonts w:ascii="Arial" w:hAnsi="Arial"/>
          <w:sz w:val="20"/>
        </w:rPr>
        <w:t xml:space="preserve"> Mari</w:t>
      </w:r>
      <w:r w:rsidR="00B01DB8">
        <w:rPr>
          <w:rFonts w:ascii="Arial" w:hAnsi="Arial"/>
          <w:sz w:val="20"/>
        </w:rPr>
        <w:t>a and Lust, Barbara (</w:t>
      </w:r>
      <w:r w:rsidR="00825023" w:rsidRPr="00C86B96">
        <w:rPr>
          <w:rFonts w:ascii="Arial" w:hAnsi="Arial"/>
          <w:sz w:val="20"/>
        </w:rPr>
        <w:t xml:space="preserve"> 2013)  Transforming the DTA Tool Metadata and Labels into a Linguistic Linked Open Data Cloud Resource. In  Cimiano, P., McCrae, J., Chiarcos, C. and T. Declerck (eds). Proceedings of Workshop on Linguistic Linked Data, Pisa, 09/2013</w:t>
      </w:r>
    </w:p>
    <w:p w14:paraId="304A5655" w14:textId="77777777" w:rsidR="00034FF3" w:rsidRDefault="00034FF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DEB639" w14:textId="77777777" w:rsidR="00034FF3" w:rsidRDefault="001566EF" w:rsidP="00034FF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w:t>
      </w:r>
      <w:r w:rsidR="00034FF3">
        <w:rPr>
          <w:rFonts w:ascii="Arial" w:hAnsi="Arial"/>
          <w:sz w:val="20"/>
        </w:rPr>
        <w:t>2014). Chomsky, Noam. In  Brooks, P., Kempe, V. and Golson, J. (eds</w:t>
      </w:r>
      <w:r w:rsidR="00034FF3" w:rsidRPr="0025591D">
        <w:rPr>
          <w:rFonts w:ascii="Arial" w:hAnsi="Arial"/>
          <w:sz w:val="20"/>
          <w:u w:val="single"/>
        </w:rPr>
        <w:t xml:space="preserve">). Encyclopedia of Language Development. </w:t>
      </w:r>
      <w:r w:rsidR="00034FF3">
        <w:rPr>
          <w:rFonts w:ascii="Arial" w:hAnsi="Arial"/>
          <w:sz w:val="20"/>
        </w:rPr>
        <w:t>Sage Publications.</w:t>
      </w:r>
    </w:p>
    <w:p w14:paraId="31017D27" w14:textId="77777777" w:rsidR="00034FF3" w:rsidRDefault="00034FF3" w:rsidP="00034FF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E9164B1" w14:textId="77777777" w:rsidR="003F7EE1" w:rsidRDefault="00034FF3" w:rsidP="003F7E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Foley, C. and Dye, C.(</w:t>
      </w:r>
      <w:r w:rsidR="000C343B">
        <w:rPr>
          <w:rFonts w:ascii="Arial" w:hAnsi="Arial"/>
          <w:sz w:val="20"/>
        </w:rPr>
        <w:t>2015</w:t>
      </w:r>
      <w:r>
        <w:rPr>
          <w:rFonts w:ascii="Arial" w:hAnsi="Arial"/>
          <w:sz w:val="20"/>
        </w:rPr>
        <w:t xml:space="preserve">).  The First Language Acquisition of Complex Sentences.  In Bavin, E. (ed).  </w:t>
      </w:r>
      <w:r w:rsidRPr="00D525F9">
        <w:rPr>
          <w:rFonts w:ascii="Arial" w:hAnsi="Arial"/>
          <w:sz w:val="20"/>
          <w:u w:val="single"/>
        </w:rPr>
        <w:t>Handbook of Child Language</w:t>
      </w:r>
      <w:r>
        <w:rPr>
          <w:rFonts w:ascii="Arial" w:hAnsi="Arial"/>
          <w:sz w:val="20"/>
        </w:rPr>
        <w:t>. Second edition.  Cambridge, UK: Cambridge University Press.</w:t>
      </w:r>
    </w:p>
    <w:p w14:paraId="1D1EE45C" w14:textId="5AD0D75B" w:rsidR="003F7EE1" w:rsidRDefault="00034FF3" w:rsidP="003F7E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p>
    <w:p w14:paraId="73ED1456" w14:textId="5E4C71F0" w:rsidR="00F4200F" w:rsidRDefault="005639B7" w:rsidP="00F420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Blume, M., Flynn, S., </w:t>
      </w:r>
      <w:r w:rsidR="00AF60B1">
        <w:rPr>
          <w:rFonts w:ascii="Arial" w:hAnsi="Arial"/>
          <w:sz w:val="20"/>
        </w:rPr>
        <w:t xml:space="preserve">Foley, C, Caldwell, T., Reidy, J., Masci, J </w:t>
      </w:r>
      <w:r>
        <w:rPr>
          <w:rFonts w:ascii="Arial" w:hAnsi="Arial"/>
          <w:sz w:val="20"/>
        </w:rPr>
        <w:t>and Lust, B. (</w:t>
      </w:r>
      <w:r w:rsidR="00745FD9">
        <w:rPr>
          <w:rFonts w:ascii="Arial" w:hAnsi="Arial"/>
          <w:sz w:val="20"/>
        </w:rPr>
        <w:t>2019</w:t>
      </w:r>
      <w:r>
        <w:rPr>
          <w:rFonts w:ascii="Arial" w:hAnsi="Arial"/>
          <w:sz w:val="20"/>
        </w:rPr>
        <w:t>).</w:t>
      </w:r>
      <w:r w:rsidR="003F7EE1" w:rsidRPr="003F7EE1">
        <w:rPr>
          <w:rFonts w:ascii="-webkit-standard" w:eastAsia="Times New Roman" w:hAnsi="-webkit-standard"/>
          <w:iCs/>
          <w:color w:val="000000"/>
        </w:rPr>
        <w:t xml:space="preserve"> </w:t>
      </w:r>
      <w:r w:rsidR="003F7EE1" w:rsidRPr="007620CB">
        <w:rPr>
          <w:rFonts w:ascii="Arial" w:eastAsia="Times New Roman" w:hAnsi="Arial" w:cs="Arial"/>
          <w:iCs/>
          <w:color w:val="000000"/>
          <w:sz w:val="20"/>
        </w:rPr>
        <w:t>Enabling new collaboration and research capabilities in language sciences: management of language acquisition data and metadata with the Data Transcription and Analysis tool</w:t>
      </w:r>
      <w:r w:rsidR="003F7EE1" w:rsidRPr="007620CB">
        <w:rPr>
          <w:rFonts w:ascii="Arial" w:eastAsia="Times New Roman" w:hAnsi="Arial" w:cs="Arial"/>
          <w:color w:val="000000"/>
          <w:sz w:val="20"/>
        </w:rPr>
        <w:t>.</w:t>
      </w:r>
      <w:r w:rsidR="003F7EE1" w:rsidRPr="007620CB">
        <w:rPr>
          <w:rFonts w:ascii="Arial" w:hAnsi="Arial" w:cs="Arial"/>
          <w:sz w:val="20"/>
        </w:rPr>
        <w:t xml:space="preserve"> </w:t>
      </w:r>
      <w:r w:rsidRPr="007620CB">
        <w:rPr>
          <w:rFonts w:ascii="Arial" w:hAnsi="Arial" w:cs="Arial"/>
          <w:sz w:val="20"/>
        </w:rPr>
        <w:t>In Pareja-Lora,</w:t>
      </w:r>
      <w:r>
        <w:rPr>
          <w:rFonts w:ascii="Arial" w:hAnsi="Arial"/>
          <w:sz w:val="20"/>
        </w:rPr>
        <w:t xml:space="preserve"> Blume, M</w:t>
      </w:r>
      <w:r w:rsidR="000F178C">
        <w:rPr>
          <w:rFonts w:ascii="Arial" w:hAnsi="Arial"/>
          <w:sz w:val="20"/>
        </w:rPr>
        <w:t>, Chiarcos, C.</w:t>
      </w:r>
      <w:r>
        <w:rPr>
          <w:rFonts w:ascii="Arial" w:hAnsi="Arial"/>
          <w:sz w:val="20"/>
        </w:rPr>
        <w:t xml:space="preserve"> and Lust, B (eds).</w:t>
      </w:r>
      <w:r w:rsidR="0083372B">
        <w:rPr>
          <w:rFonts w:ascii="Arial" w:hAnsi="Arial"/>
          <w:sz w:val="20"/>
        </w:rPr>
        <w:t>pp 151-184</w:t>
      </w:r>
    </w:p>
    <w:p w14:paraId="44902D31" w14:textId="77777777" w:rsidR="00F4200F" w:rsidRDefault="00F4200F" w:rsidP="00F420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13CA451" w14:textId="504A0DA0" w:rsidR="00CD7A13" w:rsidRPr="00F4200F" w:rsidRDefault="00F4200F" w:rsidP="00F420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9E4150">
        <w:rPr>
          <w:rFonts w:ascii="Aira" w:hAnsi="Aira"/>
          <w:lang w:val="es-ES"/>
        </w:rPr>
        <w:t xml:space="preserve"> Lust, </w:t>
      </w:r>
      <w:r>
        <w:rPr>
          <w:rFonts w:ascii="Aira" w:hAnsi="Aira"/>
          <w:lang w:val="es-ES"/>
        </w:rPr>
        <w:t xml:space="preserve">B., </w:t>
      </w:r>
      <w:r w:rsidRPr="009E4150">
        <w:rPr>
          <w:rFonts w:ascii="Aira" w:hAnsi="Aira"/>
          <w:lang w:val="es-ES"/>
        </w:rPr>
        <w:t xml:space="preserve">María Blume, Antonio Pareja-Lora, and Christian Chiarcos </w:t>
      </w:r>
      <w:r w:rsidR="00617490" w:rsidRPr="009E4150">
        <w:rPr>
          <w:rFonts w:ascii="Aira" w:hAnsi="Aira"/>
        </w:rPr>
        <w:t xml:space="preserve">Development of Linguistic Linked Open Data Resources for Collaborative Data-Intensive Research in the Language Sciences: An Introduction </w:t>
      </w:r>
      <w:r w:rsidR="00CD7A13" w:rsidRPr="009E4150">
        <w:rPr>
          <w:rFonts w:ascii="Aira" w:hAnsi="Aira"/>
        </w:rPr>
        <w:t>(</w:t>
      </w:r>
      <w:r w:rsidR="00591B99">
        <w:rPr>
          <w:rFonts w:ascii="Aira" w:hAnsi="Aira"/>
        </w:rPr>
        <w:t>2019</w:t>
      </w:r>
      <w:r w:rsidR="00CD7A13" w:rsidRPr="009E4150">
        <w:rPr>
          <w:rFonts w:ascii="Aira" w:hAnsi="Aira"/>
        </w:rPr>
        <w:t>)</w:t>
      </w:r>
      <w:r w:rsidR="00617490" w:rsidRPr="009E4150">
        <w:rPr>
          <w:rFonts w:ascii="Aira" w:hAnsi="Aira"/>
        </w:rPr>
        <w:t xml:space="preserve"> </w:t>
      </w:r>
      <w:r w:rsidR="00CD7A13" w:rsidRPr="009E4150">
        <w:rPr>
          <w:rFonts w:ascii="Aira" w:hAnsi="Aira" w:cs="Arial"/>
        </w:rPr>
        <w:t>In Pareja-Lora,</w:t>
      </w:r>
      <w:r w:rsidR="00CD7A13" w:rsidRPr="009E4150">
        <w:rPr>
          <w:rFonts w:ascii="Aira" w:hAnsi="Aira"/>
        </w:rPr>
        <w:t xml:space="preserve"> Blume, M, Chiarcos, C. and Lust, B (eds).</w:t>
      </w:r>
      <w:r w:rsidR="0083372B">
        <w:rPr>
          <w:rFonts w:ascii="Aira" w:hAnsi="Aira"/>
        </w:rPr>
        <w:t xml:space="preserve"> </w:t>
      </w:r>
      <w:r w:rsidR="0083372B">
        <w:rPr>
          <w:rFonts w:ascii="Aira" w:hAnsi="Aira" w:hint="eastAsia"/>
        </w:rPr>
        <w:t>P</w:t>
      </w:r>
      <w:r w:rsidR="0083372B">
        <w:rPr>
          <w:rFonts w:ascii="Aira" w:hAnsi="Aira"/>
        </w:rPr>
        <w:t>p ix-xxi</w:t>
      </w:r>
    </w:p>
    <w:p w14:paraId="15E48C9C" w14:textId="77777777" w:rsidR="00617490" w:rsidRDefault="00617490" w:rsidP="009E415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69F7182A" w14:textId="2BD564BE" w:rsidR="001001AC" w:rsidRDefault="001001AC" w:rsidP="003F7E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w:t>
      </w:r>
      <w:r w:rsidR="00465AAB">
        <w:rPr>
          <w:rFonts w:ascii="Arial" w:hAnsi="Arial"/>
          <w:sz w:val="20"/>
        </w:rPr>
        <w:t>(2021</w:t>
      </w:r>
      <w:r>
        <w:rPr>
          <w:rFonts w:ascii="Arial" w:hAnsi="Arial"/>
          <w:sz w:val="20"/>
        </w:rPr>
        <w:t xml:space="preserve">). Why Conserve the Language of South Asia’s Children? In Tariq Khan (ed). </w:t>
      </w:r>
      <w:r w:rsidR="00465AAB" w:rsidRPr="00465AAB">
        <w:rPr>
          <w:rFonts w:ascii="Arial" w:hAnsi="Arial"/>
          <w:sz w:val="20"/>
          <w:u w:val="single"/>
        </w:rPr>
        <w:t>Alternative Horizons in Linguistics.</w:t>
      </w:r>
      <w:r w:rsidR="00465AAB">
        <w:rPr>
          <w:rFonts w:ascii="Arial" w:hAnsi="Arial"/>
          <w:sz w:val="20"/>
        </w:rPr>
        <w:t xml:space="preserve"> LINCOM Studies in Linguistics and Culture, </w:t>
      </w:r>
      <w:r>
        <w:rPr>
          <w:rFonts w:ascii="Arial" w:hAnsi="Arial"/>
          <w:sz w:val="20"/>
        </w:rPr>
        <w:t>Festschrift for Panchanan Mohanty.</w:t>
      </w:r>
      <w:r w:rsidR="00AE1AB0">
        <w:rPr>
          <w:rFonts w:ascii="Arial" w:hAnsi="Arial"/>
          <w:sz w:val="20"/>
        </w:rPr>
        <w:t xml:space="preserve"> </w:t>
      </w:r>
      <w:r w:rsidR="00465AAB">
        <w:rPr>
          <w:rFonts w:ascii="Arial" w:hAnsi="Arial"/>
          <w:sz w:val="20"/>
        </w:rPr>
        <w:t>Deutsche Nationalbibliothek.Pp. 85-98.</w:t>
      </w:r>
    </w:p>
    <w:p w14:paraId="1859A46E" w14:textId="77777777" w:rsidR="00825023" w:rsidRPr="00B82EBE"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05CF5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3F07CCB" w14:textId="77777777" w:rsidR="00825023" w:rsidRPr="006B6C5E" w:rsidRDefault="00825023" w:rsidP="004B70B8">
      <w:pPr>
        <w:pStyle w:val="Heading3"/>
      </w:pPr>
      <w:r w:rsidRPr="00634421">
        <w:t>Journal Articles/Working Papers</w:t>
      </w:r>
    </w:p>
    <w:p w14:paraId="6BF0746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1977.  Conjunction Reduction in Child Language.  </w:t>
      </w:r>
      <w:r>
        <w:rPr>
          <w:rFonts w:ascii="Arial" w:hAnsi="Arial"/>
          <w:sz w:val="20"/>
          <w:u w:val="single"/>
        </w:rPr>
        <w:t>Journal of Child Language</w:t>
      </w:r>
      <w:r>
        <w:rPr>
          <w:rFonts w:ascii="Arial" w:hAnsi="Arial"/>
          <w:sz w:val="20"/>
        </w:rPr>
        <w:t xml:space="preserve">, </w:t>
      </w:r>
      <w:r>
        <w:rPr>
          <w:rFonts w:ascii="Arial" w:hAnsi="Arial"/>
          <w:sz w:val="20"/>
          <w:u w:val="single"/>
        </w:rPr>
        <w:t>4</w:t>
      </w:r>
      <w:r>
        <w:rPr>
          <w:rFonts w:ascii="Arial" w:hAnsi="Arial"/>
          <w:sz w:val="20"/>
        </w:rPr>
        <w:t>(2), pp. 257-297.</w:t>
      </w:r>
    </w:p>
    <w:p w14:paraId="02AF5D0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C90B0E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Loveland, K., &amp; Kornet, R.  1980.  The Development of Anaphora in First Language: Syntactic and Pragmatic Constraints.  </w:t>
      </w:r>
      <w:r>
        <w:rPr>
          <w:rFonts w:ascii="Arial" w:hAnsi="Arial"/>
          <w:sz w:val="20"/>
          <w:u w:val="single"/>
        </w:rPr>
        <w:t>Linguistic Analysis</w:t>
      </w:r>
      <w:r>
        <w:rPr>
          <w:rFonts w:ascii="Arial" w:hAnsi="Arial"/>
          <w:sz w:val="20"/>
        </w:rPr>
        <w:t xml:space="preserve">, </w:t>
      </w:r>
      <w:r>
        <w:rPr>
          <w:rFonts w:ascii="Arial" w:hAnsi="Arial"/>
          <w:sz w:val="20"/>
          <w:u w:val="single"/>
        </w:rPr>
        <w:t>6</w:t>
      </w:r>
      <w:r>
        <w:rPr>
          <w:rFonts w:ascii="Arial" w:hAnsi="Arial"/>
          <w:sz w:val="20"/>
        </w:rPr>
        <w:t>, 2, pp. 217-249.</w:t>
      </w:r>
    </w:p>
    <w:p w14:paraId="75DE91B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687F7A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Mervis, C.A.  1980.  Coordination in the Natural Speech of Young Children.  </w:t>
      </w:r>
      <w:r>
        <w:rPr>
          <w:rFonts w:ascii="Arial" w:hAnsi="Arial"/>
          <w:sz w:val="20"/>
          <w:u w:val="single"/>
        </w:rPr>
        <w:t>Journal of Child Language</w:t>
      </w:r>
      <w:r>
        <w:rPr>
          <w:rFonts w:ascii="Arial" w:hAnsi="Arial"/>
          <w:sz w:val="20"/>
        </w:rPr>
        <w:t xml:space="preserve">, </w:t>
      </w:r>
      <w:r>
        <w:rPr>
          <w:rFonts w:ascii="Arial" w:hAnsi="Arial"/>
          <w:sz w:val="20"/>
          <w:u w:val="single"/>
        </w:rPr>
        <w:t>7</w:t>
      </w:r>
      <w:r>
        <w:rPr>
          <w:rFonts w:ascii="Arial" w:hAnsi="Arial"/>
          <w:sz w:val="20"/>
        </w:rPr>
        <w:t>, 2, 279-304.</w:t>
      </w:r>
    </w:p>
    <w:p w14:paraId="5933F4D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945BB9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1981.  On Coordinating Studies of Coordination:  Problems of Method and Theory in First Language Acquisition - A Reply to Ardery.  </w:t>
      </w:r>
      <w:r>
        <w:rPr>
          <w:rFonts w:ascii="Arial" w:hAnsi="Arial"/>
          <w:sz w:val="20"/>
          <w:u w:val="single"/>
        </w:rPr>
        <w:t>Journal of Child Language</w:t>
      </w:r>
      <w:r>
        <w:rPr>
          <w:rFonts w:ascii="Arial" w:hAnsi="Arial"/>
          <w:sz w:val="20"/>
        </w:rPr>
        <w:t xml:space="preserve">, </w:t>
      </w:r>
      <w:r>
        <w:rPr>
          <w:rFonts w:ascii="Arial" w:hAnsi="Arial"/>
          <w:sz w:val="20"/>
          <w:u w:val="single"/>
        </w:rPr>
        <w:t>8</w:t>
      </w:r>
      <w:r>
        <w:rPr>
          <w:rFonts w:ascii="Arial" w:hAnsi="Arial"/>
          <w:sz w:val="20"/>
        </w:rPr>
        <w:t>, 2, pp. 457-470.</w:t>
      </w:r>
    </w:p>
    <w:p w14:paraId="433A92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9257C1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Flynn, S., Chien, Y-C, &amp; Clifford, T. 1980.  Coordination:  The Role of Syntactic, Pragmatic and Processing Factors in First Language Acquisition. </w:t>
      </w:r>
      <w:r>
        <w:rPr>
          <w:rFonts w:ascii="Arial" w:hAnsi="Arial"/>
          <w:sz w:val="20"/>
          <w:u w:val="single"/>
        </w:rPr>
        <w:t>Papers and Reports on Child Language Development</w:t>
      </w:r>
      <w:r>
        <w:rPr>
          <w:rFonts w:ascii="Arial" w:hAnsi="Arial"/>
          <w:sz w:val="20"/>
        </w:rPr>
        <w:t xml:space="preserve">, </w:t>
      </w:r>
      <w:r>
        <w:rPr>
          <w:rFonts w:ascii="Arial" w:hAnsi="Arial"/>
          <w:sz w:val="20"/>
          <w:u w:val="single"/>
        </w:rPr>
        <w:t>19</w:t>
      </w:r>
      <w:r>
        <w:rPr>
          <w:rFonts w:ascii="Arial" w:hAnsi="Arial"/>
          <w:sz w:val="20"/>
        </w:rPr>
        <w:t>, pp. 79-87.</w:t>
      </w:r>
    </w:p>
    <w:p w14:paraId="6E15DD6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7DAFBC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1981.  Review of Whitehurst and Zimmerman: The Functions of Language and Cognition. </w:t>
      </w:r>
      <w:r>
        <w:rPr>
          <w:rFonts w:ascii="Arial" w:hAnsi="Arial"/>
          <w:sz w:val="20"/>
          <w:u w:val="single"/>
        </w:rPr>
        <w:t>Contemporary Psychology</w:t>
      </w:r>
      <w:r>
        <w:rPr>
          <w:rFonts w:ascii="Arial" w:hAnsi="Arial"/>
          <w:sz w:val="20"/>
        </w:rPr>
        <w:t xml:space="preserve">, </w:t>
      </w:r>
      <w:r>
        <w:rPr>
          <w:rFonts w:ascii="Arial" w:hAnsi="Arial"/>
          <w:sz w:val="20"/>
          <w:u w:val="single"/>
        </w:rPr>
        <w:t>26</w:t>
      </w:r>
      <w:r>
        <w:rPr>
          <w:rFonts w:ascii="Arial" w:hAnsi="Arial"/>
          <w:sz w:val="20"/>
        </w:rPr>
        <w:t>, pp. 27-28.</w:t>
      </w:r>
    </w:p>
    <w:p w14:paraId="06FAC36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D27681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 xml:space="preserve">Flynn, S., &amp; Lust, B. 1980.  Acquisition of Relative Clauses.  A Preliminary Report.  In Harbert, W. (Ed.), </w:t>
      </w:r>
      <w:r>
        <w:rPr>
          <w:rFonts w:ascii="Arial" w:hAnsi="Arial"/>
          <w:sz w:val="20"/>
          <w:u w:val="single"/>
        </w:rPr>
        <w:t>Cornell University Working Papers</w:t>
      </w:r>
      <w:r>
        <w:rPr>
          <w:rFonts w:ascii="Arial" w:hAnsi="Arial"/>
          <w:sz w:val="20"/>
        </w:rPr>
        <w:t xml:space="preserve">, </w:t>
      </w:r>
      <w:r>
        <w:rPr>
          <w:rFonts w:ascii="Arial" w:hAnsi="Arial"/>
          <w:sz w:val="20"/>
          <w:u w:val="single"/>
        </w:rPr>
        <w:t>1</w:t>
      </w:r>
      <w:r>
        <w:rPr>
          <w:rFonts w:ascii="Arial" w:hAnsi="Arial"/>
          <w:sz w:val="20"/>
        </w:rPr>
        <w:t>, 1.  Department of Modern Languages and Linguistics, Cornell University, Ithaca, New York.</w:t>
      </w:r>
    </w:p>
    <w:p w14:paraId="4BD1F9A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6247D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Solan, L., Flynn, S., Cross, C. &amp; Schuetz, F. 1981.  A Comparison of Null and Pronominal Anaphora in First Language Acquisition.  In </w:t>
      </w:r>
      <w:r>
        <w:rPr>
          <w:rFonts w:ascii="Arial" w:hAnsi="Arial"/>
          <w:sz w:val="20"/>
          <w:u w:val="single"/>
        </w:rPr>
        <w:t>Proceedings of the 11th Annual Meeting of the Northeastern Linguistic Society</w:t>
      </w:r>
      <w:r>
        <w:rPr>
          <w:rFonts w:ascii="Arial" w:hAnsi="Arial"/>
          <w:sz w:val="20"/>
        </w:rPr>
        <w:t>,  pp. 175-186.  (Longer version in Lust, B. (Ed.), 1986.)</w:t>
      </w:r>
    </w:p>
    <w:p w14:paraId="426ADF5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06FD7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Clifford, T. 1982.  The 3-D Study:  The Effects of Depth, Distance and Directionality in First Language Acquisition of Anaphora.  In J. Pustejovsky &amp; P. Sells (Eds.), </w:t>
      </w:r>
      <w:r>
        <w:rPr>
          <w:rFonts w:ascii="Arial" w:hAnsi="Arial"/>
          <w:sz w:val="20"/>
          <w:u w:val="single"/>
        </w:rPr>
        <w:t>Proceedings of the 12th Annual Meeting of the Northeastern Linguistic Society</w:t>
      </w:r>
      <w:r>
        <w:rPr>
          <w:rFonts w:ascii="Arial" w:hAnsi="Arial"/>
          <w:sz w:val="20"/>
        </w:rPr>
        <w:t>, University of Massachusetts:  Amherst, pp. 174-186.  (Longer version in Lust, B. (Ed.), 1986.)</w:t>
      </w:r>
    </w:p>
    <w:p w14:paraId="3C35ED6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BE0A2D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Pinhas, J. &amp; Lust, B.  1982.  Acquisition of Pronominal Anaphora in the Language of the Hearing  Impaired.  In </w:t>
      </w:r>
      <w:r>
        <w:rPr>
          <w:rFonts w:ascii="Arial" w:hAnsi="Arial"/>
          <w:sz w:val="20"/>
          <w:u w:val="single"/>
        </w:rPr>
        <w:t>Proceedings of Symposium on Research in Child Language Disorders</w:t>
      </w:r>
      <w:r>
        <w:rPr>
          <w:rFonts w:ascii="Arial" w:hAnsi="Arial"/>
          <w:sz w:val="20"/>
        </w:rPr>
        <w:t xml:space="preserve">, </w:t>
      </w:r>
      <w:r>
        <w:rPr>
          <w:rFonts w:ascii="Arial" w:hAnsi="Arial"/>
          <w:sz w:val="20"/>
          <w:u w:val="single"/>
        </w:rPr>
        <w:t>3</w:t>
      </w:r>
      <w:r>
        <w:rPr>
          <w:rFonts w:ascii="Arial" w:hAnsi="Arial"/>
          <w:sz w:val="20"/>
        </w:rPr>
        <w:t>. University of Wisconsin, Madison.</w:t>
      </w:r>
    </w:p>
    <w:p w14:paraId="73D2FA1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FD0961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Mangione, L. 1983.  The Principal Branching Direction Parameter in First Language Acquisition of Anaphora.  In P. Sells &amp; C. Jones (Eds.), </w:t>
      </w:r>
      <w:r>
        <w:rPr>
          <w:rFonts w:ascii="Arial" w:hAnsi="Arial"/>
          <w:sz w:val="20"/>
          <w:u w:val="single"/>
        </w:rPr>
        <w:t>Proceedings of the 13th Annual Meeting of the Northeastern Linguistic Society</w:t>
      </w:r>
      <w:r>
        <w:rPr>
          <w:rFonts w:ascii="Arial" w:hAnsi="Arial"/>
          <w:sz w:val="20"/>
        </w:rPr>
        <w:t>, University of Massachusetts, Amherst, pp. 145-160.</w:t>
      </w:r>
    </w:p>
    <w:p w14:paraId="001C20C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221E2A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Chien, Y-C., &amp; Lust, B. 1983.  Topic-comment Structure and Grammatical Structure in First Language Acquisition of Mandarin Chinese: A Study of Equi-constructions. In Stanford University </w:t>
      </w:r>
      <w:r>
        <w:rPr>
          <w:rFonts w:ascii="Arial" w:hAnsi="Arial"/>
          <w:sz w:val="20"/>
          <w:u w:val="single"/>
        </w:rPr>
        <w:t>Papers and Reports on Child Language Development</w:t>
      </w:r>
      <w:r>
        <w:rPr>
          <w:rFonts w:ascii="Arial" w:hAnsi="Arial"/>
          <w:sz w:val="20"/>
        </w:rPr>
        <w:t xml:space="preserve">, </w:t>
      </w:r>
      <w:r>
        <w:rPr>
          <w:rFonts w:ascii="Arial" w:hAnsi="Arial"/>
          <w:sz w:val="20"/>
          <w:u w:val="single"/>
        </w:rPr>
        <w:t>22</w:t>
      </w:r>
      <w:r>
        <w:rPr>
          <w:rFonts w:ascii="Arial" w:hAnsi="Arial"/>
          <w:sz w:val="20"/>
        </w:rPr>
        <w:t>, pp. 74-82.</w:t>
      </w:r>
    </w:p>
    <w:p w14:paraId="4979274C" w14:textId="77777777" w:rsidR="007620CB" w:rsidRDefault="007620C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9003C1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Wakayama, T., Hiraide, H., Snyder, W., &amp; Bergmann, M. 1983.  Comparative Studies on the First Language Acquisition of Japanese and English - Language Universal and Language-specific Constraints. In S. Hattori &amp; K. Inoue (Eds.), </w:t>
      </w:r>
      <w:r>
        <w:rPr>
          <w:rFonts w:ascii="Arial" w:hAnsi="Arial"/>
          <w:sz w:val="20"/>
          <w:u w:val="single"/>
        </w:rPr>
        <w:t>Proceedings of the XIIIth International Congress of Linguists</w:t>
      </w:r>
      <w:r>
        <w:rPr>
          <w:rFonts w:ascii="Arial" w:hAnsi="Arial"/>
          <w:sz w:val="20"/>
        </w:rPr>
        <w:t>. Tokyo, Japan, pp. 1131-1135.</w:t>
      </w:r>
    </w:p>
    <w:p w14:paraId="190F15E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2C8120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Chien, Y-C., &amp; Mangione, L. 1983.  First Language Acquisition of Mandarin Chinese: Constraints on Free and Bound Null Anaphora.  In S. Hattori &amp; K. Inoue (Eds.), </w:t>
      </w:r>
      <w:r>
        <w:rPr>
          <w:rFonts w:ascii="Arial" w:hAnsi="Arial"/>
          <w:sz w:val="20"/>
          <w:u w:val="single"/>
        </w:rPr>
        <w:t>Proceedings of the XIIIth International Congress of Linguists</w:t>
      </w:r>
      <w:r>
        <w:rPr>
          <w:rFonts w:ascii="Arial" w:hAnsi="Arial"/>
          <w:sz w:val="20"/>
        </w:rPr>
        <w:t>. Tokyo, Japan, 1983, pp. 1127-1130.</w:t>
      </w:r>
    </w:p>
    <w:p w14:paraId="0067E7C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D33FD0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Chien, Y-C. 1984.  The Structure of Coordination in First Language Acquisition of Chinese. </w:t>
      </w:r>
      <w:r>
        <w:rPr>
          <w:rFonts w:ascii="Arial" w:hAnsi="Arial"/>
          <w:sz w:val="20"/>
          <w:u w:val="single"/>
        </w:rPr>
        <w:t>Cognition</w:t>
      </w:r>
      <w:r>
        <w:rPr>
          <w:rFonts w:ascii="Arial" w:hAnsi="Arial"/>
          <w:sz w:val="20"/>
        </w:rPr>
        <w:t xml:space="preserve">, </w:t>
      </w:r>
      <w:r>
        <w:rPr>
          <w:rFonts w:ascii="Arial" w:hAnsi="Arial"/>
          <w:sz w:val="20"/>
          <w:u w:val="single"/>
        </w:rPr>
        <w:t>17</w:t>
      </w:r>
      <w:r>
        <w:rPr>
          <w:rFonts w:ascii="Arial" w:hAnsi="Arial"/>
          <w:sz w:val="20"/>
        </w:rPr>
        <w:t>, pp. 49-83.</w:t>
      </w:r>
    </w:p>
    <w:p w14:paraId="3E7F152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C5AEA4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Mangione, L. &amp; Chien, Y-C. 1984.  The Determination of Empty Categories in First Language Acquisition of Chinese. In Harbert, W. (Ed.), </w:t>
      </w:r>
      <w:r>
        <w:rPr>
          <w:rFonts w:ascii="Arial" w:hAnsi="Arial"/>
          <w:sz w:val="20"/>
          <w:u w:val="single"/>
        </w:rPr>
        <w:t>Cornell University Working Papers in Linguistics</w:t>
      </w:r>
      <w:r>
        <w:rPr>
          <w:rFonts w:ascii="Arial" w:hAnsi="Arial"/>
          <w:sz w:val="20"/>
        </w:rPr>
        <w:t xml:space="preserve">, </w:t>
      </w:r>
      <w:r>
        <w:rPr>
          <w:rFonts w:ascii="Arial" w:hAnsi="Arial"/>
          <w:sz w:val="20"/>
          <w:u w:val="single"/>
        </w:rPr>
        <w:t>6</w:t>
      </w:r>
      <w:r>
        <w:rPr>
          <w:rFonts w:ascii="Arial" w:hAnsi="Arial"/>
          <w:sz w:val="20"/>
        </w:rPr>
        <w:t>. Ithaca, New York, pp. 151-165.</w:t>
      </w:r>
    </w:p>
    <w:p w14:paraId="36D9BA3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9C8F04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Chien, Y-C., &amp; Lust, B. 1985.  The Concepts of Topic and Subject in First Language Acquisition of Mandarin Chinese.  </w:t>
      </w:r>
      <w:r>
        <w:rPr>
          <w:rFonts w:ascii="Arial" w:hAnsi="Arial"/>
          <w:sz w:val="20"/>
          <w:u w:val="single"/>
        </w:rPr>
        <w:t>Child Development</w:t>
      </w:r>
      <w:r>
        <w:rPr>
          <w:rFonts w:ascii="Arial" w:hAnsi="Arial"/>
          <w:sz w:val="20"/>
        </w:rPr>
        <w:t xml:space="preserve">, </w:t>
      </w:r>
      <w:r>
        <w:rPr>
          <w:rFonts w:ascii="Arial" w:hAnsi="Arial"/>
          <w:sz w:val="20"/>
          <w:u w:val="single"/>
        </w:rPr>
        <w:t>56</w:t>
      </w:r>
      <w:r>
        <w:rPr>
          <w:rFonts w:ascii="Arial" w:hAnsi="Arial"/>
          <w:sz w:val="20"/>
        </w:rPr>
        <w:t>, 6,  pp. 1359-75.</w:t>
      </w:r>
    </w:p>
    <w:p w14:paraId="0CB76F2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430C37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Mazuka, R., Lust, B., Wakayama, T. &amp; Snyder, W. 1986.  Distinguishing Effects of Parameters in Early Syntax Acquisition:  A Cross-linguistic Study of Japanese and English.  In Stanford University, </w:t>
      </w:r>
      <w:r>
        <w:rPr>
          <w:rFonts w:ascii="Arial" w:hAnsi="Arial"/>
          <w:sz w:val="20"/>
          <w:u w:val="single"/>
        </w:rPr>
        <w:t>Papers and Reports on Child Language Development</w:t>
      </w:r>
      <w:r>
        <w:rPr>
          <w:rFonts w:ascii="Arial" w:hAnsi="Arial"/>
          <w:sz w:val="20"/>
        </w:rPr>
        <w:t>, pp. 73-82.</w:t>
      </w:r>
    </w:p>
    <w:p w14:paraId="0DC7E6A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8E86B8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1986.  Remarks on the Psychological Reality of the Subset Principle:  Its Relation to Universal Grammar as a Model of the Initial State. In Clifton, C. (Ed.), </w:t>
      </w:r>
      <w:r>
        <w:rPr>
          <w:rFonts w:ascii="Arial" w:hAnsi="Arial"/>
          <w:sz w:val="20"/>
          <w:u w:val="single"/>
        </w:rPr>
        <w:t>The Eighth Annual Conference of the Cognitive Science Society</w:t>
      </w:r>
      <w:r>
        <w:rPr>
          <w:rFonts w:ascii="Arial" w:hAnsi="Arial"/>
          <w:sz w:val="20"/>
        </w:rPr>
        <w:t>. N.J.:  Lawrence Erlbaum, pp. 420-431.</w:t>
      </w:r>
    </w:p>
    <w:p w14:paraId="1771481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FE6BF5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 xml:space="preserve">Mazuka, R., &amp; Lust, B. 1987.  Why is Japanese Not Difficult to Process?:  A Proposal to Integrate Parameter-setting in UG and Parsing. In J. Blevins &amp; J. Carter (Eds.), </w:t>
      </w:r>
      <w:r>
        <w:rPr>
          <w:rFonts w:ascii="Arial" w:hAnsi="Arial"/>
          <w:sz w:val="20"/>
          <w:u w:val="single"/>
        </w:rPr>
        <w:t>Proceedings for NELS 18</w:t>
      </w:r>
      <w:r>
        <w:rPr>
          <w:rFonts w:ascii="Arial" w:hAnsi="Arial"/>
          <w:sz w:val="20"/>
        </w:rPr>
        <w:t>, Vol. 2, pp. 333-356.  University of Massachusetts: Amherst.</w:t>
      </w:r>
    </w:p>
    <w:p w14:paraId="02466C0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2AB2E1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Bhatia, Gair, J., Sharma, V., &amp; Khare, J. 1988.  A Parameter Setting Paradox: Children's Acquisition of Hindi Anaphora. In Srivastav, Gair, &amp; Wali (Eds.), </w:t>
      </w:r>
      <w:r>
        <w:rPr>
          <w:rFonts w:ascii="Arial" w:hAnsi="Arial"/>
          <w:sz w:val="20"/>
          <w:u w:val="single"/>
        </w:rPr>
        <w:t>Cornell Working Papers</w:t>
      </w:r>
      <w:r>
        <w:rPr>
          <w:rFonts w:ascii="Arial" w:hAnsi="Arial"/>
          <w:sz w:val="20"/>
        </w:rPr>
        <w:t>.  Special Edition on South Asian Linguistics, pp. 107-132.</w:t>
      </w:r>
    </w:p>
    <w:p w14:paraId="5C13471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A9B83C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Mazuka, R. 1989.  Cross-linguistic studies of directionality in first language acquisition:  The Japanese Data (Response to O'Grady, Suzuki-Wei and Cho 1986). </w:t>
      </w:r>
      <w:r>
        <w:rPr>
          <w:rFonts w:ascii="Arial" w:hAnsi="Arial"/>
          <w:sz w:val="20"/>
          <w:u w:val="single"/>
        </w:rPr>
        <w:t>Journal of Child Language</w:t>
      </w:r>
      <w:r>
        <w:rPr>
          <w:rFonts w:ascii="Arial" w:hAnsi="Arial"/>
          <w:sz w:val="20"/>
        </w:rPr>
        <w:t xml:space="preserve">, </w:t>
      </w:r>
      <w:r>
        <w:rPr>
          <w:rFonts w:ascii="Arial" w:hAnsi="Arial"/>
          <w:sz w:val="20"/>
          <w:u w:val="single"/>
        </w:rPr>
        <w:t>16</w:t>
      </w:r>
      <w:r>
        <w:rPr>
          <w:rFonts w:ascii="Arial" w:hAnsi="Arial"/>
          <w:sz w:val="20"/>
        </w:rPr>
        <w:t>, pp. 665-684.</w:t>
      </w:r>
    </w:p>
    <w:p w14:paraId="6B1ACF7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E9508B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&amp; Lee, K-O. 1989. On the Acquisition of Korean Pronominal Anaphora: The  Roles of Configuration and Linearity. Presented at the International Circle of Korean Linguistics, University of Toronto. July 1988. In Baek, E. (Ed.). </w:t>
      </w:r>
      <w:r>
        <w:rPr>
          <w:rFonts w:ascii="Arial" w:hAnsi="Arial"/>
          <w:sz w:val="20"/>
          <w:u w:val="single"/>
        </w:rPr>
        <w:t>Papers from the Sixth International Conference on Korean Linguistics</w:t>
      </w:r>
      <w:r>
        <w:rPr>
          <w:rFonts w:ascii="Arial" w:hAnsi="Arial"/>
          <w:sz w:val="20"/>
        </w:rPr>
        <w:t>, University of Toronto, 479-493.</w:t>
      </w:r>
    </w:p>
    <w:p w14:paraId="367BB58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F0220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1989.  The Place of Universal Grammar in First Language Acquisition. Review of </w:t>
      </w:r>
      <w:r>
        <w:rPr>
          <w:rFonts w:ascii="Arial" w:hAnsi="Arial"/>
          <w:sz w:val="20"/>
          <w:u w:val="single"/>
        </w:rPr>
        <w:t>Parameter-setting</w:t>
      </w:r>
      <w:r>
        <w:rPr>
          <w:rFonts w:ascii="Arial" w:hAnsi="Arial"/>
          <w:sz w:val="20"/>
        </w:rPr>
        <w:t xml:space="preserve">, Roeper, T. &amp; Williams, E. (eds.), </w:t>
      </w:r>
      <w:r>
        <w:rPr>
          <w:rFonts w:ascii="Arial" w:hAnsi="Arial"/>
          <w:sz w:val="20"/>
          <w:u w:val="single"/>
        </w:rPr>
        <w:t>Contemporary Psychology</w:t>
      </w:r>
      <w:r>
        <w:rPr>
          <w:rFonts w:ascii="Arial" w:hAnsi="Arial"/>
          <w:sz w:val="20"/>
        </w:rPr>
        <w:t xml:space="preserve">, </w:t>
      </w:r>
      <w:r>
        <w:rPr>
          <w:rFonts w:ascii="Arial" w:hAnsi="Arial"/>
          <w:sz w:val="20"/>
          <w:u w:val="single"/>
        </w:rPr>
        <w:t>34</w:t>
      </w:r>
      <w:r>
        <w:rPr>
          <w:rFonts w:ascii="Arial" w:hAnsi="Arial"/>
          <w:sz w:val="20"/>
        </w:rPr>
        <w:t>, 12, pp. 1128-1129.</w:t>
      </w:r>
    </w:p>
    <w:p w14:paraId="11558D6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A1D963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Gair, J., Lust, B., Sumangala, &amp; Rodrigo, M. 1989.  Acquisition of Null Subjects and Control in Some Sinhala Adverbial Clauses. In </w:t>
      </w:r>
      <w:r>
        <w:rPr>
          <w:rFonts w:ascii="Arial" w:hAnsi="Arial"/>
          <w:sz w:val="20"/>
          <w:u w:val="single"/>
        </w:rPr>
        <w:t>Papers and Reports on Child Language Development</w:t>
      </w:r>
      <w:r>
        <w:rPr>
          <w:rFonts w:ascii="Arial" w:hAnsi="Arial"/>
          <w:sz w:val="20"/>
        </w:rPr>
        <w:t xml:space="preserve">. Stanford University, </w:t>
      </w:r>
      <w:r>
        <w:rPr>
          <w:rFonts w:ascii="Arial" w:hAnsi="Arial"/>
          <w:sz w:val="20"/>
          <w:u w:val="single"/>
        </w:rPr>
        <w:t>28</w:t>
      </w:r>
      <w:r>
        <w:rPr>
          <w:rFonts w:ascii="Arial" w:hAnsi="Arial"/>
          <w:sz w:val="20"/>
        </w:rPr>
        <w:t>, pp. 97-106</w:t>
      </w:r>
    </w:p>
    <w:p w14:paraId="7C19470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0C6991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Flynn, S., &amp; Lust, B. 1990. In Defense of Parameter-setting in L2 Acquisition: A Reply to Bley-Vroman and Chaudron "90." </w:t>
      </w:r>
      <w:r>
        <w:rPr>
          <w:rFonts w:ascii="Arial" w:hAnsi="Arial"/>
          <w:sz w:val="20"/>
          <w:u w:val="single"/>
        </w:rPr>
        <w:t>Language Learning</w:t>
      </w:r>
      <w:r>
        <w:rPr>
          <w:rFonts w:ascii="Arial" w:hAnsi="Arial"/>
          <w:sz w:val="20"/>
        </w:rPr>
        <w:t xml:space="preserve">, </w:t>
      </w:r>
      <w:r>
        <w:rPr>
          <w:rFonts w:ascii="Arial" w:hAnsi="Arial"/>
          <w:sz w:val="20"/>
          <w:u w:val="single"/>
        </w:rPr>
        <w:t>40</w:t>
      </w:r>
      <w:r>
        <w:rPr>
          <w:rFonts w:ascii="Arial" w:hAnsi="Arial"/>
          <w:sz w:val="20"/>
        </w:rPr>
        <w:t>, 3, pp. 419-449.</w:t>
      </w:r>
    </w:p>
    <w:p w14:paraId="0DEC784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3CE083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Lee, K-O., Lust, B. &amp; Whitman, J. 1990. On Functional Categories in Korean: A Study of the First Language Acquisition of Korean Relative Clauses. In Baek, Eung-Jin, (Ed.), </w:t>
      </w:r>
      <w:r>
        <w:rPr>
          <w:rFonts w:ascii="Arial" w:hAnsi="Arial"/>
          <w:sz w:val="20"/>
          <w:u w:val="single"/>
        </w:rPr>
        <w:t>Papers from the Seventh International Conference on Korean Linguistics</w:t>
      </w:r>
      <w:r>
        <w:rPr>
          <w:rFonts w:ascii="Arial" w:hAnsi="Arial"/>
          <w:sz w:val="20"/>
        </w:rPr>
        <w:t>, University of Toronto Press, pp. 312-333.</w:t>
      </w:r>
    </w:p>
    <w:p w14:paraId="521D0A9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F2BB43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and Eisele, J. 1991. On the acquisition of syntax in Tamil: A comment on Garman (1974). </w:t>
      </w:r>
      <w:r>
        <w:rPr>
          <w:rFonts w:ascii="Arial" w:hAnsi="Arial"/>
          <w:sz w:val="20"/>
          <w:u w:val="single"/>
        </w:rPr>
        <w:t>Journal</w:t>
      </w:r>
      <w:r>
        <w:rPr>
          <w:rFonts w:ascii="Arial" w:hAnsi="Arial"/>
          <w:sz w:val="20"/>
        </w:rPr>
        <w:t xml:space="preserve"> </w:t>
      </w:r>
      <w:r>
        <w:rPr>
          <w:rFonts w:ascii="Arial" w:hAnsi="Arial"/>
          <w:sz w:val="20"/>
          <w:u w:val="single"/>
        </w:rPr>
        <w:t>of</w:t>
      </w:r>
      <w:r>
        <w:rPr>
          <w:rFonts w:ascii="Arial" w:hAnsi="Arial"/>
          <w:sz w:val="20"/>
        </w:rPr>
        <w:t xml:space="preserve"> </w:t>
      </w:r>
      <w:r>
        <w:rPr>
          <w:rFonts w:ascii="Arial" w:hAnsi="Arial"/>
          <w:sz w:val="20"/>
          <w:u w:val="single"/>
        </w:rPr>
        <w:t>Child</w:t>
      </w:r>
      <w:r>
        <w:rPr>
          <w:rFonts w:ascii="Arial" w:hAnsi="Arial"/>
          <w:sz w:val="20"/>
        </w:rPr>
        <w:t xml:space="preserve"> </w:t>
      </w:r>
      <w:r>
        <w:rPr>
          <w:rFonts w:ascii="Arial" w:hAnsi="Arial"/>
          <w:sz w:val="20"/>
          <w:u w:val="single"/>
        </w:rPr>
        <w:t>Language</w:t>
      </w:r>
      <w:r>
        <w:rPr>
          <w:rFonts w:ascii="Arial" w:hAnsi="Arial"/>
          <w:sz w:val="20"/>
        </w:rPr>
        <w:t xml:space="preserve">, </w:t>
      </w:r>
      <w:r>
        <w:rPr>
          <w:rFonts w:ascii="Arial" w:hAnsi="Arial"/>
          <w:sz w:val="20"/>
          <w:u w:val="single"/>
        </w:rPr>
        <w:t>18</w:t>
      </w:r>
      <w:r>
        <w:rPr>
          <w:rFonts w:ascii="Arial" w:hAnsi="Arial"/>
          <w:sz w:val="20"/>
        </w:rPr>
        <w:t>, 215-226.</w:t>
      </w:r>
    </w:p>
    <w:p w14:paraId="0AAE9E9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807E30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Whitman, J., Lee, K-O., &amp; Lust, B. 1991.  Continuity of the Principles of Universal Grammar in First Language Acquisition: The Issue of Functional Categories. In NELS </w:t>
      </w:r>
      <w:r>
        <w:rPr>
          <w:rFonts w:ascii="Arial" w:hAnsi="Arial"/>
          <w:sz w:val="20"/>
          <w:u w:val="single"/>
        </w:rPr>
        <w:t>Proceedings of the North Eastern Linguistics Society Annual Meeting</w:t>
      </w:r>
      <w:r>
        <w:rPr>
          <w:rFonts w:ascii="Arial" w:hAnsi="Arial"/>
          <w:sz w:val="20"/>
        </w:rPr>
        <w:t xml:space="preserve">, </w:t>
      </w:r>
      <w:r>
        <w:rPr>
          <w:rFonts w:ascii="Arial" w:hAnsi="Arial"/>
          <w:sz w:val="20"/>
          <w:u w:val="single"/>
        </w:rPr>
        <w:t>21</w:t>
      </w:r>
      <w:r>
        <w:rPr>
          <w:rFonts w:ascii="Arial" w:hAnsi="Arial"/>
          <w:sz w:val="20"/>
        </w:rPr>
        <w:t>.  University of Quebec at Montreal.  University of Massachusetts: Amherst, pp. 383-397.</w:t>
      </w:r>
    </w:p>
    <w:p w14:paraId="119E206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A4E99A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Boser, K., Lust, B., Santelmann, L., &amp; Whitman, J. 1992.  The Syntax of CP and V-2 in Early German Child Grammar: The Strong Continuity Hypothesis. </w:t>
      </w:r>
      <w:r>
        <w:rPr>
          <w:rFonts w:ascii="Arial" w:hAnsi="Arial"/>
          <w:sz w:val="20"/>
          <w:u w:val="single"/>
        </w:rPr>
        <w:t>Proceedings of the North Eastern Linguistics Association</w:t>
      </w:r>
      <w:r>
        <w:rPr>
          <w:rFonts w:ascii="Arial" w:hAnsi="Arial"/>
          <w:sz w:val="20"/>
        </w:rPr>
        <w:t xml:space="preserve">, </w:t>
      </w:r>
      <w:r>
        <w:rPr>
          <w:rFonts w:ascii="Arial" w:hAnsi="Arial"/>
          <w:sz w:val="20"/>
          <w:u w:val="single"/>
        </w:rPr>
        <w:t>22</w:t>
      </w:r>
      <w:r>
        <w:rPr>
          <w:rFonts w:ascii="Arial" w:hAnsi="Arial"/>
          <w:sz w:val="20"/>
        </w:rPr>
        <w:t>, University of Massachusetts: Amherst, pp. 51-66.</w:t>
      </w:r>
    </w:p>
    <w:p w14:paraId="3468EA3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7EE1E5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Eisele, J., &amp; Mazuka, R.  1992.  The Binding Theory Module: Evidence From First Language Acquisition for Principle C. </w:t>
      </w:r>
      <w:r>
        <w:rPr>
          <w:rFonts w:ascii="Arial" w:hAnsi="Arial"/>
          <w:sz w:val="20"/>
          <w:u w:val="single"/>
        </w:rPr>
        <w:t>Language</w:t>
      </w:r>
      <w:r>
        <w:rPr>
          <w:rFonts w:ascii="Arial" w:hAnsi="Arial"/>
          <w:sz w:val="20"/>
        </w:rPr>
        <w:t xml:space="preserve">, June, </w:t>
      </w:r>
      <w:r>
        <w:rPr>
          <w:rFonts w:ascii="Arial" w:hAnsi="Arial"/>
          <w:sz w:val="20"/>
          <w:u w:val="single"/>
        </w:rPr>
        <w:t>68</w:t>
      </w:r>
      <w:r>
        <w:rPr>
          <w:rFonts w:ascii="Arial" w:hAnsi="Arial"/>
          <w:sz w:val="20"/>
        </w:rPr>
        <w:t>(2), pp. 333-358.</w:t>
      </w:r>
    </w:p>
    <w:p w14:paraId="450DD73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b/>
          <w:sz w:val="20"/>
        </w:rPr>
      </w:pPr>
    </w:p>
    <w:p w14:paraId="3F05AE3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Cohen Sherman, J. &amp; Lust, B. 1993.  Children are in control. </w:t>
      </w:r>
      <w:r>
        <w:rPr>
          <w:rFonts w:ascii="Arial" w:hAnsi="Arial"/>
          <w:sz w:val="20"/>
          <w:u w:val="single"/>
        </w:rPr>
        <w:t>Cognition</w:t>
      </w:r>
      <w:r>
        <w:rPr>
          <w:rFonts w:ascii="Arial" w:hAnsi="Arial"/>
          <w:sz w:val="20"/>
        </w:rPr>
        <w:t xml:space="preserve">, </w:t>
      </w:r>
      <w:r>
        <w:rPr>
          <w:rFonts w:ascii="Arial" w:hAnsi="Arial"/>
          <w:sz w:val="20"/>
          <w:u w:val="single"/>
        </w:rPr>
        <w:t>46</w:t>
      </w:r>
      <w:r>
        <w:rPr>
          <w:rFonts w:ascii="Arial" w:hAnsi="Arial"/>
          <w:sz w:val="20"/>
        </w:rPr>
        <w:t>, pp. 1-51.</w:t>
      </w:r>
    </w:p>
    <w:p w14:paraId="57F898D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70D5B4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Cohen Sherman, J., &amp; Lust B. 1993.  A Note on Continuity of Universal Grammar: Response to Cairns, McDaniel and Hsu, </w:t>
      </w:r>
      <w:r>
        <w:rPr>
          <w:rFonts w:ascii="Arial" w:hAnsi="Arial"/>
          <w:sz w:val="20"/>
          <w:u w:val="single"/>
        </w:rPr>
        <w:t>Cognition</w:t>
      </w:r>
      <w:r>
        <w:rPr>
          <w:rFonts w:ascii="Arial" w:hAnsi="Arial"/>
          <w:sz w:val="20"/>
        </w:rPr>
        <w:t xml:space="preserve">, </w:t>
      </w:r>
      <w:r>
        <w:rPr>
          <w:rFonts w:ascii="Arial" w:hAnsi="Arial"/>
          <w:sz w:val="20"/>
          <w:u w:val="single"/>
        </w:rPr>
        <w:t>48</w:t>
      </w:r>
      <w:r>
        <w:rPr>
          <w:rFonts w:ascii="Arial" w:hAnsi="Arial"/>
          <w:sz w:val="20"/>
        </w:rPr>
        <w:t xml:space="preserve"> (2), pp.  195-197.</w:t>
      </w:r>
    </w:p>
    <w:p w14:paraId="5673C2C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205372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Nuñez del Prado, Z., Foley, C. &amp; Lust, B. 1993.  The Significance of CP to the Pro-drop Parameter: An Experimental Study of Spanish-English Comparison. In Clark, E. (Ed.), </w:t>
      </w:r>
      <w:r>
        <w:rPr>
          <w:rFonts w:ascii="Arial" w:hAnsi="Arial"/>
          <w:sz w:val="20"/>
          <w:u w:val="single"/>
        </w:rPr>
        <w:t>The Proceedings of the Twenty-fifth Child Language Research Forum</w:t>
      </w:r>
      <w:r>
        <w:rPr>
          <w:rFonts w:ascii="Arial" w:hAnsi="Arial"/>
          <w:sz w:val="20"/>
        </w:rPr>
        <w:t xml:space="preserve">, </w:t>
      </w:r>
      <w:r>
        <w:rPr>
          <w:rFonts w:ascii="Arial" w:hAnsi="Arial"/>
          <w:sz w:val="20"/>
          <w:u w:val="single"/>
        </w:rPr>
        <w:t>25</w:t>
      </w:r>
      <w:r>
        <w:rPr>
          <w:rFonts w:ascii="Arial" w:hAnsi="Arial"/>
          <w:sz w:val="20"/>
        </w:rPr>
        <w:t>, pp. 146-157. Stanford University:  CSLI.</w:t>
      </w:r>
    </w:p>
    <w:p w14:paraId="0D2260C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AE6E12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Nuñez del Prado, Z., Foley, C. Proman, R., &amp; Lust, B. 1994. In Merce Gonzalez (Ed.), </w:t>
      </w:r>
      <w:r>
        <w:rPr>
          <w:rFonts w:ascii="Arial" w:hAnsi="Arial"/>
          <w:sz w:val="20"/>
          <w:u w:val="single"/>
        </w:rPr>
        <w:t>Proceedings of NELS 24</w:t>
      </w:r>
      <w:r>
        <w:rPr>
          <w:rFonts w:ascii="Arial" w:hAnsi="Arial"/>
          <w:sz w:val="20"/>
        </w:rPr>
        <w:t>, Vol. 2.  Subordinate CP and Pro-drop:  Evidence for  Degree ‘N’ Learnability from an Experimental Study of Spanish and English Acquisition, pp. 443-460.</w:t>
      </w:r>
    </w:p>
    <w:p w14:paraId="06582D2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FC8C31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Boser, K., Santelmann, L., Barbier, I., &amp; Lust, B. 1995.  Grammatical Mapping from UG to Language Specific Grammars: Deriving Variation in the Acquisition of German, Dutch and Swedish. In D. </w:t>
      </w:r>
    </w:p>
    <w:p w14:paraId="53F0998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McLaughlin &amp; S. McEwen (Eds.), </w:t>
      </w:r>
      <w:r>
        <w:rPr>
          <w:rFonts w:ascii="Arial" w:hAnsi="Arial"/>
          <w:sz w:val="20"/>
          <w:u w:val="single"/>
        </w:rPr>
        <w:t>Proceedings of 1994 19th Annual Boston University Conference on Language Development</w:t>
      </w:r>
      <w:r>
        <w:rPr>
          <w:rFonts w:ascii="Arial" w:hAnsi="Arial"/>
          <w:sz w:val="20"/>
        </w:rPr>
        <w:t>. Boston: Cascadilla Press, pp. 130-142.</w:t>
      </w:r>
    </w:p>
    <w:p w14:paraId="503F948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232FFB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Mazuka, R., Lust, B., Snyder, W., &amp; Wakayama, T. 1995.  "Null Subject Grammar" and Phrase  Structure in Early Syntax Acquisition: A Cross Linguistic Study of Japanese and English. In Jakubowicz, C. (Ed.), </w:t>
      </w:r>
      <w:r>
        <w:rPr>
          <w:rFonts w:ascii="Arial" w:hAnsi="Arial"/>
          <w:sz w:val="20"/>
          <w:u w:val="single"/>
        </w:rPr>
        <w:t>Recherches Linguistique de Vincennes</w:t>
      </w:r>
      <w:r>
        <w:rPr>
          <w:rFonts w:ascii="Arial" w:hAnsi="Arial"/>
          <w:sz w:val="20"/>
        </w:rPr>
        <w:t xml:space="preserve">. France: Vincennes, </w:t>
      </w:r>
      <w:r>
        <w:rPr>
          <w:rFonts w:ascii="Arial" w:hAnsi="Arial"/>
          <w:sz w:val="20"/>
          <w:u w:val="single"/>
        </w:rPr>
        <w:t>24</w:t>
      </w:r>
      <w:r>
        <w:rPr>
          <w:rFonts w:ascii="Arial" w:hAnsi="Arial"/>
          <w:sz w:val="20"/>
        </w:rPr>
        <w:t>, pp. 55-81.</w:t>
      </w:r>
    </w:p>
    <w:p w14:paraId="69894AE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30A581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Chien, Y-C., Chiang, Chi-Pang, &amp; Eisele, J. 1996.  Chinese Pronominals in Universal Grammar:  A Study of Linear Precedence and Command in Chinese and English Children's First Language Acquisition. </w:t>
      </w:r>
      <w:r>
        <w:rPr>
          <w:rFonts w:ascii="Arial" w:hAnsi="Arial"/>
          <w:sz w:val="20"/>
          <w:u w:val="single"/>
        </w:rPr>
        <w:t>Journal of East Asian Linguistics</w:t>
      </w:r>
      <w:r>
        <w:rPr>
          <w:rFonts w:ascii="Arial" w:hAnsi="Arial"/>
          <w:sz w:val="20"/>
        </w:rPr>
        <w:t xml:space="preserve">, </w:t>
      </w:r>
      <w:r>
        <w:rPr>
          <w:rFonts w:ascii="Arial" w:hAnsi="Arial"/>
          <w:sz w:val="20"/>
          <w:u w:val="single"/>
        </w:rPr>
        <w:t>5</w:t>
      </w:r>
      <w:r>
        <w:rPr>
          <w:rFonts w:ascii="Arial" w:hAnsi="Arial"/>
          <w:sz w:val="20"/>
        </w:rPr>
        <w:t>, pp. 1-47.</w:t>
      </w:r>
    </w:p>
    <w:p w14:paraId="4EE1D5E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8D7C23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Guo, F.F., Foley, C., Chien, Y-C., Lust, B., &amp; Chiang, C-P. 1996.  Operator-variable Binding in the Initial State:  A Cross-linguistic Study of VP Ellipsis Structures in Chinese and English.  In Lucus, A., &amp; Paul, W. (Eds.), </w:t>
      </w:r>
      <w:r>
        <w:rPr>
          <w:rFonts w:ascii="Arial" w:hAnsi="Arial"/>
          <w:sz w:val="20"/>
          <w:u w:val="single"/>
        </w:rPr>
        <w:t>Cahiers de Linguistique Asie Orientale</w:t>
      </w:r>
      <w:r>
        <w:rPr>
          <w:rFonts w:ascii="Arial" w:hAnsi="Arial"/>
          <w:sz w:val="20"/>
        </w:rPr>
        <w:t xml:space="preserve">, </w:t>
      </w:r>
      <w:r>
        <w:rPr>
          <w:rFonts w:ascii="Arial" w:hAnsi="Arial"/>
          <w:sz w:val="20"/>
          <w:u w:val="single"/>
        </w:rPr>
        <w:t>25</w:t>
      </w:r>
      <w:r>
        <w:rPr>
          <w:rFonts w:ascii="Arial" w:hAnsi="Arial"/>
          <w:sz w:val="20"/>
        </w:rPr>
        <w:t>(1), pp. 3-34. France.</w:t>
      </w:r>
    </w:p>
    <w:p w14:paraId="1842231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C48761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Austin, J., Blume, M., Nuñez del Prado, Z., Parkinson, D., Proman, R., &amp; Lust, B.  (1996).  Current Challenges to the Parameter-setting Paradigm: The Pro-drop Parameter.  In Koster, C., &amp; F. Wijnen (Eds.), </w:t>
      </w:r>
      <w:r>
        <w:rPr>
          <w:rFonts w:ascii="Arial" w:hAnsi="Arial"/>
          <w:sz w:val="20"/>
          <w:u w:val="single"/>
        </w:rPr>
        <w:t>Proceedings of Groningen Assembly on Language Acquisition</w:t>
      </w:r>
      <w:r>
        <w:rPr>
          <w:rFonts w:ascii="Arial" w:hAnsi="Arial"/>
          <w:sz w:val="20"/>
        </w:rPr>
        <w:t>/1995.  For Language and Cognition: Groningen, 87-97.</w:t>
      </w:r>
    </w:p>
    <w:p w14:paraId="42E7BA5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EE5190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Postman, W., Foley, C., Santelmann, L., &amp; Lust, B.  (1997).  Evidence for Strong Continuity:  New Experimental Results of Children's Acquisition of VP Ellipsis and Bound Variable Structures.  In </w:t>
      </w:r>
      <w:r>
        <w:rPr>
          <w:rFonts w:ascii="Arial" w:hAnsi="Arial"/>
          <w:sz w:val="20"/>
          <w:u w:val="single"/>
        </w:rPr>
        <w:t>MIT Working Papers in Linguistics:  Proceedings of the 8th Student Conference in Linguistics</w:t>
      </w:r>
      <w:r>
        <w:rPr>
          <w:rFonts w:ascii="Arial" w:hAnsi="Arial"/>
          <w:sz w:val="20"/>
        </w:rPr>
        <w:t>, pp. 327-344, New York University.  Cambridge, MA:  MIT Press.</w:t>
      </w:r>
    </w:p>
    <w:p w14:paraId="47E57111" w14:textId="77777777" w:rsidR="007620CB" w:rsidRPr="00705065" w:rsidRDefault="007620C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5FD6DC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Eisele, J., &amp; Lust, B.  (1996).  Knowledge About Pronouns:  A Developmental Study Using a Truth Value Judgment Task .  </w:t>
      </w:r>
      <w:r>
        <w:rPr>
          <w:rFonts w:ascii="Arial" w:hAnsi="Arial"/>
          <w:sz w:val="20"/>
          <w:u w:val="single"/>
        </w:rPr>
        <w:t>Child Development</w:t>
      </w:r>
      <w:r>
        <w:rPr>
          <w:rFonts w:ascii="Arial" w:hAnsi="Arial"/>
          <w:sz w:val="20"/>
        </w:rPr>
        <w:t xml:space="preserve">, </w:t>
      </w:r>
      <w:r>
        <w:rPr>
          <w:rFonts w:ascii="Arial" w:hAnsi="Arial"/>
          <w:sz w:val="20"/>
          <w:u w:val="single"/>
        </w:rPr>
        <w:t>67</w:t>
      </w:r>
      <w:r>
        <w:rPr>
          <w:rFonts w:ascii="Arial" w:hAnsi="Arial"/>
          <w:sz w:val="20"/>
        </w:rPr>
        <w:t>, pp. 3086-3100.</w:t>
      </w:r>
    </w:p>
    <w:p w14:paraId="2668E4B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11A817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Guo, F., Foley, C., Chien, Y-C., Chiang, C-P., &amp; Lust, B.  (1997). A Cross-linguistic Study of Chinese and English Children's First Language Acquisition of VP Ellipsis Structures.  In Somashekar, S. et al., (Eds.), </w:t>
      </w:r>
      <w:r>
        <w:rPr>
          <w:rFonts w:ascii="Arial" w:hAnsi="Arial"/>
          <w:sz w:val="20"/>
          <w:u w:val="single"/>
        </w:rPr>
        <w:t>Papers on Language Acquisition: Cornell Working Papers in Linguistics</w:t>
      </w:r>
      <w:r>
        <w:rPr>
          <w:rFonts w:ascii="Arial" w:hAnsi="Arial"/>
          <w:sz w:val="20"/>
        </w:rPr>
        <w:t>, Vol. 15, pp. 20-38.  Ithaca, NY:  Cornell University, Department of Linguistics.</w:t>
      </w:r>
    </w:p>
    <w:p w14:paraId="10E5954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p>
    <w:p w14:paraId="529CF04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Oshima, S., &amp; Lust, B. (1997).  Remarks on Anaphora in Japanese Adverbial Clauses.  In Somashekar, S., Yamakoshi, K., Blume, M., &amp; Foley, C. (Eds.), </w:t>
      </w:r>
      <w:r>
        <w:rPr>
          <w:rFonts w:ascii="Arial" w:hAnsi="Arial"/>
          <w:sz w:val="20"/>
          <w:u w:val="single"/>
        </w:rPr>
        <w:t>Papers on Language Acquisition:  Cornell University Working Papers in Linguistics</w:t>
      </w:r>
      <w:r>
        <w:rPr>
          <w:rFonts w:ascii="Arial" w:hAnsi="Arial"/>
          <w:sz w:val="20"/>
        </w:rPr>
        <w:t xml:space="preserve">, No. </w:t>
      </w:r>
      <w:r>
        <w:rPr>
          <w:rFonts w:ascii="Arial" w:hAnsi="Arial"/>
          <w:sz w:val="20"/>
          <w:u w:val="single"/>
        </w:rPr>
        <w:t>15</w:t>
      </w:r>
      <w:r>
        <w:rPr>
          <w:rFonts w:ascii="Arial" w:hAnsi="Arial"/>
          <w:sz w:val="20"/>
        </w:rPr>
        <w:t>, pp. 88-100.  Ithaca, NY:  Cornell University, Department of Linguistics.</w:t>
      </w:r>
    </w:p>
    <w:p w14:paraId="69BBB18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09790E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Foley, C., Nuñez del Prado, Z., Barbier, I., &amp; Lust, B.  (1997).  Operator Variable Binding in the Initial State:  An Argument from VP Ellipsis.  In Somashekar, S. et al. (Eds.), </w:t>
      </w:r>
      <w:r>
        <w:rPr>
          <w:rFonts w:ascii="Arial" w:hAnsi="Arial"/>
          <w:sz w:val="20"/>
          <w:u w:val="single"/>
        </w:rPr>
        <w:t>Papers on Language Acquisition: Cornell Working Papers in Linguistics</w:t>
      </w:r>
      <w:r>
        <w:rPr>
          <w:rFonts w:ascii="Arial" w:hAnsi="Arial"/>
          <w:sz w:val="20"/>
        </w:rPr>
        <w:t xml:space="preserve">, Vol. </w:t>
      </w:r>
      <w:r>
        <w:rPr>
          <w:rFonts w:ascii="Arial" w:hAnsi="Arial"/>
          <w:sz w:val="20"/>
          <w:u w:val="single"/>
        </w:rPr>
        <w:t>15</w:t>
      </w:r>
      <w:r>
        <w:rPr>
          <w:rFonts w:ascii="Arial" w:hAnsi="Arial"/>
          <w:sz w:val="20"/>
        </w:rPr>
        <w:t>, pp. 1-19.  Ithaca, NY:  Cornell University, Department of Linguistics.</w:t>
      </w:r>
    </w:p>
    <w:p w14:paraId="319E61C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419FF2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Nuñez del Prado, Z., Foley, C., Proman, R., &amp; Lust, B.  (1997).  Subordinate CP and Pro-drop:  Evidence for Degree 'n' Learnability from on Experimental Study of Spanish and English.  In Somashekar, S. et al. (Eds.), </w:t>
      </w:r>
      <w:r>
        <w:rPr>
          <w:rFonts w:ascii="Arial" w:hAnsi="Arial"/>
          <w:sz w:val="20"/>
          <w:u w:val="single"/>
        </w:rPr>
        <w:t>Papers on Language Acquisition:  Cornell Working Papers in Linguistics</w:t>
      </w:r>
      <w:r>
        <w:rPr>
          <w:rFonts w:ascii="Arial" w:hAnsi="Arial"/>
          <w:sz w:val="20"/>
        </w:rPr>
        <w:t xml:space="preserve">, Vol. </w:t>
      </w:r>
      <w:r>
        <w:rPr>
          <w:rFonts w:ascii="Arial" w:hAnsi="Arial"/>
          <w:sz w:val="20"/>
          <w:u w:val="single"/>
        </w:rPr>
        <w:t>15</w:t>
      </w:r>
      <w:r>
        <w:rPr>
          <w:rFonts w:ascii="Arial" w:hAnsi="Arial"/>
          <w:sz w:val="20"/>
        </w:rPr>
        <w:t>, pp. 141-159.</w:t>
      </w:r>
    </w:p>
    <w:p w14:paraId="145EA90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E864E6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 xml:space="preserve">Austin, J., Blume, M., Parkinson, D., Nuñez del Prado, Z., &amp; Lust, B.  (1997).  The Acquisition of Spanish Null and Overt Pronouns:  Pragmatic and Syntactic Factors.  In Somashekar, S. et al. (Eds.), </w:t>
      </w:r>
      <w:r>
        <w:rPr>
          <w:rFonts w:ascii="Arial" w:hAnsi="Arial"/>
          <w:sz w:val="20"/>
          <w:u w:val="single"/>
        </w:rPr>
        <w:t>Papers on Language Acquisition:  Cornell Working Papers in Linguistics</w:t>
      </w:r>
      <w:r>
        <w:rPr>
          <w:rFonts w:ascii="Arial" w:hAnsi="Arial"/>
          <w:sz w:val="20"/>
        </w:rPr>
        <w:t xml:space="preserve">, Vol. </w:t>
      </w:r>
      <w:r>
        <w:rPr>
          <w:rFonts w:ascii="Arial" w:hAnsi="Arial"/>
          <w:sz w:val="20"/>
          <w:u w:val="single"/>
        </w:rPr>
        <w:t>15</w:t>
      </w:r>
      <w:r>
        <w:rPr>
          <w:rFonts w:ascii="Arial" w:hAnsi="Arial"/>
          <w:sz w:val="20"/>
        </w:rPr>
        <w:t>, pp. 160-177.</w:t>
      </w:r>
    </w:p>
    <w:p w14:paraId="517B74E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83FA7F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Postman, W., Foley, C., Pactovis, J., Rothenstein, B., Kaye, M., Llowe, D and Lust, B. 1997.  Children’s Knowledge of Verbal Inflection and LF Raising: New Evidence from Elicited Production of VP Ellipsis Structures.. In Somashekar, S., Yamakoshi, K., Blume, M., &amp; Foley, C. (Eds.), </w:t>
      </w:r>
      <w:r>
        <w:rPr>
          <w:rFonts w:ascii="Arial" w:hAnsi="Arial"/>
          <w:sz w:val="20"/>
          <w:u w:val="single"/>
        </w:rPr>
        <w:t>Papers on Language Acquisition:  Cornell University Working Papers in Linguistics</w:t>
      </w:r>
      <w:r>
        <w:rPr>
          <w:rFonts w:ascii="Arial" w:hAnsi="Arial"/>
          <w:sz w:val="20"/>
        </w:rPr>
        <w:t>. Cornell University, pp 39-64.</w:t>
      </w:r>
    </w:p>
    <w:p w14:paraId="0D1A97F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04519F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Somashekar, S., Lust, B., Gair, J. Bhatia, T., Sharma, V. and Khare, J. 1997. Principles of Pronominal Interpretation in Hindi ‘jab’ clauses. Experimental Test of Children’s Comprehension. In Somashekar, S., Yamakoshi, K., Blume, M., &amp; Foley, C. (Eds.), </w:t>
      </w:r>
      <w:r>
        <w:rPr>
          <w:rFonts w:ascii="Arial" w:hAnsi="Arial"/>
          <w:sz w:val="20"/>
          <w:u w:val="single"/>
        </w:rPr>
        <w:t>Papers on Language Acquisition:  Cornell University Working Papers in Linguistics</w:t>
      </w:r>
      <w:r>
        <w:rPr>
          <w:rFonts w:ascii="Arial" w:hAnsi="Arial"/>
          <w:sz w:val="20"/>
        </w:rPr>
        <w:t>. Cornell University, pp.65-87.</w:t>
      </w:r>
    </w:p>
    <w:p w14:paraId="0602629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48CFB5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Austin, J., Blume, M., Parkinson, D., Nuñez del Prado, Z., Proman, R., &amp; Lust, B.  (1997).  The Status of Pro-drop in the Initial State:  Results from New Analyses of Spanish.  In Perez-Leroux, A., &amp; Glass, W. (Eds.), </w:t>
      </w:r>
      <w:r>
        <w:rPr>
          <w:rFonts w:ascii="Arial" w:hAnsi="Arial"/>
          <w:sz w:val="20"/>
          <w:u w:val="single"/>
        </w:rPr>
        <w:t>Contemporary Perspectives on the Acquisition of Spanish</w:t>
      </w:r>
      <w:r>
        <w:rPr>
          <w:rFonts w:ascii="Arial" w:hAnsi="Arial"/>
          <w:sz w:val="20"/>
        </w:rPr>
        <w:t xml:space="preserve">, Vol. 1, </w:t>
      </w:r>
      <w:r>
        <w:rPr>
          <w:rFonts w:ascii="Arial" w:hAnsi="Arial"/>
          <w:sz w:val="20"/>
          <w:u w:val="single"/>
        </w:rPr>
        <w:t>Developing  Grammars</w:t>
      </w:r>
      <w:r>
        <w:rPr>
          <w:rFonts w:ascii="Arial" w:hAnsi="Arial"/>
          <w:sz w:val="20"/>
        </w:rPr>
        <w:t>, pp. 37-54.  Boston:  Cascadilla Press.</w:t>
      </w:r>
    </w:p>
    <w:p w14:paraId="4F942E0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p>
    <w:p w14:paraId="02B7679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Flynn, S., &amp; Lust, B.  (1998).  L2 Solves the Paradox of UG in Acquisition.  In Singer, K., Eggert, R., &amp; Anderson, G. (Eds.),  </w:t>
      </w:r>
      <w:r>
        <w:rPr>
          <w:rFonts w:ascii="Arial" w:hAnsi="Arial"/>
          <w:sz w:val="20"/>
          <w:u w:val="single"/>
        </w:rPr>
        <w:t>Proceedings of Chicago Linguistic Society</w:t>
      </w:r>
      <w:r>
        <w:rPr>
          <w:rFonts w:ascii="Arial" w:hAnsi="Arial"/>
          <w:sz w:val="20"/>
        </w:rPr>
        <w:t>, pp. 207-222.  Papers from Panels.  Chicago, Illinois.</w:t>
      </w:r>
    </w:p>
    <w:p w14:paraId="510DCE8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B9774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Eisele, J., Lust, B., &amp; Aram, D. (1998).  Presupposition and Implication of Truth:  Linguistic Deficits Following Early Brain Lesions.  </w:t>
      </w:r>
      <w:r>
        <w:rPr>
          <w:rFonts w:ascii="Arial" w:hAnsi="Arial"/>
          <w:sz w:val="20"/>
          <w:u w:val="single"/>
        </w:rPr>
        <w:t>Brain and Language</w:t>
      </w:r>
      <w:r>
        <w:rPr>
          <w:rFonts w:ascii="Arial" w:hAnsi="Arial"/>
          <w:sz w:val="20"/>
        </w:rPr>
        <w:t>, Vol. 61, pp. 376-394.</w:t>
      </w:r>
    </w:p>
    <w:p w14:paraId="7B22966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8F171B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Foley, C., Lust, B., Battin, D., Koehne, A., &amp; White, K.  (2000).  On the Acquisition of an Indefinite Determiner:   Evidence for Unselective Binding.  In C. Howell, Fish, S., &amp; T. Keith-Lucas (Eds.), </w:t>
      </w:r>
      <w:r>
        <w:rPr>
          <w:rFonts w:ascii="Arial" w:hAnsi="Arial"/>
          <w:sz w:val="20"/>
          <w:u w:val="single"/>
        </w:rPr>
        <w:t>BUCLD</w:t>
      </w:r>
      <w:r>
        <w:rPr>
          <w:rFonts w:ascii="Arial" w:hAnsi="Arial"/>
          <w:sz w:val="20"/>
        </w:rPr>
        <w:t xml:space="preserve">, </w:t>
      </w:r>
      <w:r>
        <w:rPr>
          <w:rFonts w:ascii="Arial" w:hAnsi="Arial"/>
          <w:sz w:val="20"/>
          <w:u w:val="single"/>
        </w:rPr>
        <w:t>24</w:t>
      </w:r>
      <w:r>
        <w:rPr>
          <w:rFonts w:ascii="Arial" w:hAnsi="Arial"/>
          <w:sz w:val="20"/>
        </w:rPr>
        <w:t xml:space="preserve">, </w:t>
      </w:r>
      <w:r>
        <w:rPr>
          <w:rFonts w:ascii="Arial" w:hAnsi="Arial"/>
          <w:sz w:val="20"/>
          <w:u w:val="single"/>
        </w:rPr>
        <w:t>Proceedings</w:t>
      </w:r>
      <w:r>
        <w:rPr>
          <w:rFonts w:ascii="Arial" w:hAnsi="Arial"/>
          <w:sz w:val="20"/>
        </w:rPr>
        <w:t>, pp. 287-298.  Cascadilla Press.</w:t>
      </w:r>
    </w:p>
    <w:p w14:paraId="61A47A95" w14:textId="77777777" w:rsidR="00705065" w:rsidRDefault="0070506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DFF7EC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(2000).  Requirements for Paradigm Shift.  </w:t>
      </w:r>
      <w:r>
        <w:rPr>
          <w:rFonts w:ascii="Arial" w:hAnsi="Arial"/>
          <w:sz w:val="20"/>
          <w:u w:val="single"/>
        </w:rPr>
        <w:t>Journal of Child Language</w:t>
      </w:r>
      <w:r>
        <w:rPr>
          <w:rFonts w:ascii="Arial" w:hAnsi="Arial"/>
          <w:sz w:val="20"/>
        </w:rPr>
        <w:t xml:space="preserve">, </w:t>
      </w:r>
      <w:r>
        <w:rPr>
          <w:rFonts w:ascii="Arial" w:hAnsi="Arial"/>
          <w:sz w:val="20"/>
          <w:u w:val="single"/>
        </w:rPr>
        <w:t>27</w:t>
      </w:r>
      <w:r>
        <w:rPr>
          <w:rFonts w:ascii="Arial" w:hAnsi="Arial"/>
          <w:sz w:val="20"/>
        </w:rPr>
        <w:t>, pp. 744-749.</w:t>
      </w:r>
    </w:p>
    <w:p w14:paraId="4DAF20D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28B807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Santelmann, L., Berk, S., &amp; Lust, B.  (2000).  Assessing the Strong Continuity Hypothesis in the Development of English Inflection:  Arguments for the Grammatical Mapping Hypothesis.  In R. Billery (Ed.), West Coast Conference on Formal Linguistics, </w:t>
      </w:r>
      <w:r>
        <w:rPr>
          <w:rFonts w:ascii="Arial" w:hAnsi="Arial"/>
          <w:sz w:val="20"/>
          <w:u w:val="single"/>
        </w:rPr>
        <w:t>19</w:t>
      </w:r>
      <w:r>
        <w:rPr>
          <w:rFonts w:ascii="Arial" w:hAnsi="Arial"/>
          <w:sz w:val="20"/>
        </w:rPr>
        <w:t xml:space="preserve">, </w:t>
      </w:r>
      <w:r>
        <w:rPr>
          <w:rFonts w:ascii="Arial" w:hAnsi="Arial"/>
          <w:sz w:val="20"/>
          <w:u w:val="single"/>
        </w:rPr>
        <w:t>Proceedings</w:t>
      </w:r>
      <w:r>
        <w:rPr>
          <w:rFonts w:ascii="Arial" w:hAnsi="Arial"/>
          <w:sz w:val="20"/>
        </w:rPr>
        <w:t>, pp. 439-452.  Cascadilla Press.</w:t>
      </w:r>
    </w:p>
    <w:p w14:paraId="4CCD37F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7E7EE0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Santelmann, L., Berk, S., Somashekar, S., Austin, J., &amp; Lust, B.  (2002).  Dissociating Movement and Inflection:  Continuity and Development in the Acquisition of Subject-Aux Inversion.  </w:t>
      </w:r>
      <w:r>
        <w:rPr>
          <w:rFonts w:ascii="Arial" w:hAnsi="Arial"/>
          <w:sz w:val="20"/>
          <w:u w:val="single"/>
        </w:rPr>
        <w:t>Journal of Child Language</w:t>
      </w:r>
      <w:r>
        <w:rPr>
          <w:rFonts w:ascii="Arial" w:hAnsi="Arial"/>
          <w:sz w:val="20"/>
        </w:rPr>
        <w:t xml:space="preserve">, </w:t>
      </w:r>
      <w:r>
        <w:rPr>
          <w:rFonts w:ascii="Arial" w:hAnsi="Arial"/>
          <w:sz w:val="20"/>
          <w:u w:val="single"/>
        </w:rPr>
        <w:t>29</w:t>
      </w:r>
      <w:r>
        <w:rPr>
          <w:rFonts w:ascii="Arial" w:hAnsi="Arial"/>
          <w:sz w:val="20"/>
        </w:rPr>
        <w:t>(4), pp. 813-842.</w:t>
      </w:r>
    </w:p>
    <w:p w14:paraId="17A3FF8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98DB3B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Chien, Y.-C., Lust, B., &amp; Chiang, C.-P.  (2003). Chinese Children's Acquisition of Classifiers and Measure Words.  </w:t>
      </w:r>
      <w:r>
        <w:rPr>
          <w:rFonts w:ascii="Arial" w:hAnsi="Arial"/>
          <w:sz w:val="20"/>
          <w:u w:val="single"/>
        </w:rPr>
        <w:t>Journal of East Asian Linguistics</w:t>
      </w:r>
      <w:r>
        <w:rPr>
          <w:rFonts w:ascii="Arial" w:hAnsi="Arial"/>
          <w:sz w:val="20"/>
        </w:rPr>
        <w:t xml:space="preserve">, </w:t>
      </w:r>
      <w:r>
        <w:rPr>
          <w:rFonts w:ascii="Arial" w:hAnsi="Arial"/>
          <w:sz w:val="20"/>
          <w:u w:val="single"/>
        </w:rPr>
        <w:t>12</w:t>
      </w:r>
      <w:r>
        <w:rPr>
          <w:rFonts w:ascii="Arial" w:hAnsi="Arial"/>
          <w:sz w:val="20"/>
        </w:rPr>
        <w:t>, 91-120.</w:t>
      </w:r>
    </w:p>
    <w:p w14:paraId="1C34EBC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546A2F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Foley, C., Nuñez del Prado, Z., Barbier, I., &amp; Lust, B. (2003).  Knowledge of Variable Binding in VP Ellipsis: Language Acquisition Research and Theory Converge.  </w:t>
      </w:r>
      <w:r>
        <w:rPr>
          <w:rFonts w:ascii="Arial" w:hAnsi="Arial"/>
          <w:sz w:val="20"/>
          <w:u w:val="single"/>
        </w:rPr>
        <w:t>Syntax</w:t>
      </w:r>
      <w:r>
        <w:rPr>
          <w:rFonts w:ascii="Arial" w:hAnsi="Arial"/>
          <w:sz w:val="20"/>
        </w:rPr>
        <w:t xml:space="preserve">, </w:t>
      </w:r>
      <w:r>
        <w:rPr>
          <w:rFonts w:ascii="Arial" w:hAnsi="Arial"/>
          <w:sz w:val="20"/>
          <w:u w:val="single"/>
        </w:rPr>
        <w:t>6</w:t>
      </w:r>
      <w:r>
        <w:rPr>
          <w:rFonts w:ascii="Arial" w:hAnsi="Arial"/>
          <w:sz w:val="20"/>
        </w:rPr>
        <w:t>, no. 1, 52-83.</w:t>
      </w:r>
    </w:p>
    <w:p w14:paraId="71E5A30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1AB6B0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Dye, C., Foley, C., Blume, M. and Lust, B. 2004.  Mismatches between Morphology and syntax in First Language Acquisition Suggest a Syntax-First Model.  Paper Presented at BUCLD 28, October 31, 2003.</w:t>
      </w:r>
      <w:r>
        <w:rPr>
          <w:rFonts w:ascii="Helvetica" w:hAnsi="Helvetica"/>
        </w:rPr>
        <w:t xml:space="preserve"> </w:t>
      </w:r>
      <w:r>
        <w:rPr>
          <w:rFonts w:ascii="Arial" w:hAnsi="Arial"/>
          <w:sz w:val="20"/>
          <w:u w:val="single"/>
        </w:rPr>
        <w:t>BUCLD 28</w:t>
      </w:r>
      <w:r>
        <w:rPr>
          <w:rFonts w:ascii="Arial" w:hAnsi="Arial"/>
          <w:sz w:val="20"/>
        </w:rPr>
        <w:t xml:space="preserve"> </w:t>
      </w:r>
      <w:r>
        <w:rPr>
          <w:rFonts w:ascii="Arial" w:hAnsi="Arial"/>
          <w:sz w:val="20"/>
          <w:u w:val="single"/>
        </w:rPr>
        <w:t>Proceedings Supplement</w:t>
      </w:r>
      <w:r>
        <w:rPr>
          <w:rFonts w:ascii="Arial" w:hAnsi="Arial"/>
          <w:sz w:val="20"/>
        </w:rPr>
        <w:t>.</w:t>
      </w:r>
    </w:p>
    <w:p w14:paraId="7836BE24" w14:textId="77777777" w:rsidR="00825023" w:rsidRDefault="00B0238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hyperlink r:id="rId11" w:history="1">
        <w:r w:rsidR="00825023">
          <w:rPr>
            <w:rStyle w:val="Hyperlink"/>
            <w:rFonts w:ascii="Arial" w:hAnsi="Arial"/>
            <w:color w:val="000000"/>
            <w:sz w:val="20"/>
            <w:u w:val="none"/>
          </w:rPr>
          <w:t>http://www.bu.edu/linguistics/APPLIED/BUCLD/supp.html</w:t>
        </w:r>
      </w:hyperlink>
    </w:p>
    <w:p w14:paraId="672964E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A1125F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(2004).  Facing Plato’s Cave: Viewing the Shadows of Grammatical Competence. Commentary on Learnability and Linguistic Performance by Ken Drozd.  </w:t>
      </w:r>
      <w:r>
        <w:rPr>
          <w:rFonts w:ascii="Arial" w:hAnsi="Arial"/>
          <w:sz w:val="20"/>
          <w:u w:val="single"/>
        </w:rPr>
        <w:t>Journal of Child Language</w:t>
      </w:r>
      <w:r>
        <w:rPr>
          <w:rFonts w:ascii="Arial" w:hAnsi="Arial"/>
          <w:sz w:val="20"/>
        </w:rPr>
        <w:t>, 31(2), 484-488.</w:t>
      </w:r>
    </w:p>
    <w:p w14:paraId="3EEA877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65AC68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Yang, Sujin and Lust, B. (2005). Effects of Bilingualism on the Attention Networks Test:  Its significance and implications. Web proceedings of Boston University Conference on Language Development. Boston, Mass.</w:t>
      </w:r>
    </w:p>
    <w:p w14:paraId="237FFA8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FBA9E5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Kedar, Y., Casasola, M. and Lust, B. 2005. 24-month-olds’ Sensitivity to the Syntactic Role of Function Words In English sentences. Noun Phrase Determiners.  Web Proceedings of 32</w:t>
      </w:r>
      <w:r>
        <w:rPr>
          <w:rFonts w:ascii="Arial" w:hAnsi="Arial"/>
          <w:sz w:val="20"/>
          <w:vertAlign w:val="superscript"/>
        </w:rPr>
        <w:t>nd</w:t>
      </w:r>
      <w:r>
        <w:rPr>
          <w:rFonts w:ascii="Arial" w:hAnsi="Arial"/>
          <w:sz w:val="20"/>
        </w:rPr>
        <w:t xml:space="preserve"> Stanford Child Language Research Forum. Stanford, Calif. Palo Alto, Calif. (www-csli.stanford.edu/pubs)</w:t>
      </w:r>
    </w:p>
    <w:p w14:paraId="3559BAF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E66484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Lowe, B., Flynn, S., Blume, M., Corson-Rikert, J. and McCue, J. 2005. Searching interoperability between Linguistic Coding and Ontologies for Language Description: Language Acquisition Data. </w:t>
      </w:r>
      <w:r>
        <w:rPr>
          <w:rFonts w:ascii="Times-Roman" w:hAnsi="Times-Roman"/>
          <w:color w:val="333399"/>
          <w:sz w:val="32"/>
        </w:rPr>
        <w:t xml:space="preserve"> </w:t>
      </w:r>
      <w:hyperlink r:id="rId12" w:history="1">
        <w:r w:rsidRPr="00B82EBE">
          <w:rPr>
            <w:rStyle w:val="Hyperlink"/>
            <w:rFonts w:ascii="Arial" w:hAnsi="Arial" w:cs="Arial"/>
            <w:color w:val="000000"/>
            <w:sz w:val="20"/>
            <w:u w:val="none"/>
          </w:rPr>
          <w:t>http://www.emeld.org/workshop/2005/proceeding.html</w:t>
        </w:r>
      </w:hyperlink>
    </w:p>
    <w:p w14:paraId="44F0C97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2794F33" w14:textId="482F6694"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Kedar, Yarden, Marianella Casasola and Barbara Lust (2006). Getting There Faster: 18- and 24-month old infants” use of function words to determine reference.  </w:t>
      </w:r>
      <w:r>
        <w:rPr>
          <w:rFonts w:ascii="Arial" w:hAnsi="Arial"/>
          <w:sz w:val="20"/>
          <w:u w:val="single"/>
        </w:rPr>
        <w:t>Child Development</w:t>
      </w:r>
      <w:r>
        <w:rPr>
          <w:rFonts w:ascii="Arial" w:hAnsi="Arial"/>
          <w:sz w:val="20"/>
        </w:rPr>
        <w:t>, 77(2), 325-338.</w:t>
      </w:r>
    </w:p>
    <w:p w14:paraId="32E04D8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Yang, Sujin and Lust, B. (2007). Cross-Linguistic Differences in Cognitive Effects due to Bilingualism: Experimental Study of Lexicon and Executive Attention in Two Typologically Distinct Language Groups. </w:t>
      </w:r>
      <w:r>
        <w:rPr>
          <w:rFonts w:ascii="Arial" w:hAnsi="Arial"/>
          <w:sz w:val="20"/>
          <w:u w:val="single"/>
        </w:rPr>
        <w:t>Proceedings of Boston University Conference on Language Development (BUCLD) 31</w:t>
      </w:r>
      <w:r>
        <w:rPr>
          <w:rFonts w:ascii="Arial" w:hAnsi="Arial"/>
          <w:sz w:val="20"/>
        </w:rPr>
        <w:t xml:space="preserve">. Cascadilla Press, </w:t>
      </w:r>
    </w:p>
    <w:p w14:paraId="620B844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Somerville, Mass.</w:t>
      </w:r>
    </w:p>
    <w:p w14:paraId="6EDE1C7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9F5D89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Yang, Sujin and Lust, B. (2009).  Discovering child language and cognitive growth: a note to parents and  </w:t>
      </w:r>
      <w:r w:rsidRPr="00B82EBE">
        <w:rPr>
          <w:rFonts w:ascii="Arial" w:hAnsi="Arial" w:cs="Arial"/>
          <w:sz w:val="20"/>
        </w:rPr>
        <w:t xml:space="preserve">educators. Cornell Human Ecology Extension. </w:t>
      </w:r>
      <w:hyperlink r:id="rId13" w:history="1">
        <w:r w:rsidRPr="00B82EBE">
          <w:rPr>
            <w:rFonts w:ascii="Arial" w:hAnsi="Arial" w:cs="Arial"/>
            <w:color w:val="000000"/>
            <w:sz w:val="20"/>
          </w:rPr>
          <w:t>http://www.human.cornell.edu/che/HD/Outreach_extension/upload/Child-Language-Lust.pdf</w:t>
        </w:r>
      </w:hyperlink>
      <w:r w:rsidRPr="00B82EBE">
        <w:rPr>
          <w:rFonts w:ascii="Arial" w:hAnsi="Arial" w:cs="Arial"/>
          <w:sz w:val="20"/>
        </w:rPr>
        <w:t xml:space="preserve"> .</w:t>
      </w:r>
    </w:p>
    <w:p w14:paraId="63E4AD16" w14:textId="77777777" w:rsidR="00437A42" w:rsidRDefault="00437A4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6D1214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Yang, S. , Yang, H. and Lust, B. (2011)  Early childhood bilingualism leads to advances in executive attention: Dissociating culture and language.   </w:t>
      </w:r>
      <w:r w:rsidRPr="00737F83">
        <w:rPr>
          <w:rFonts w:ascii="Arial" w:hAnsi="Arial"/>
          <w:sz w:val="20"/>
          <w:u w:val="single"/>
        </w:rPr>
        <w:t xml:space="preserve">Bilingualism: Language and Cognition. </w:t>
      </w:r>
      <w:r w:rsidRPr="00737F83">
        <w:rPr>
          <w:rFonts w:ascii="Arial" w:hAnsi="Arial"/>
          <w:sz w:val="20"/>
        </w:rPr>
        <w:t xml:space="preserve">Cambridge Univ. </w:t>
      </w:r>
    </w:p>
    <w:p w14:paraId="2FF7479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737F83">
        <w:rPr>
          <w:rFonts w:ascii="Arial" w:hAnsi="Arial"/>
          <w:sz w:val="20"/>
        </w:rPr>
        <w:t>Press. Pp. 1-11.</w:t>
      </w:r>
    </w:p>
    <w:p w14:paraId="3C8128D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07BB0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Blume, M. and Lust, B. (2012). First Steps in Transforming the Primary Research Process Through a Virtual Linguistic Lab for the Study of Language Acquisition and Use: Challenges and Accomplishments.  </w:t>
      </w:r>
      <w:r w:rsidRPr="00E15A08">
        <w:rPr>
          <w:rFonts w:ascii="Arial" w:hAnsi="Arial"/>
          <w:sz w:val="20"/>
          <w:u w:val="single"/>
        </w:rPr>
        <w:t>Journal of Computational Science Education (JOCSE),</w:t>
      </w:r>
      <w:r>
        <w:rPr>
          <w:rFonts w:ascii="Arial" w:hAnsi="Arial"/>
          <w:sz w:val="20"/>
        </w:rPr>
        <w:t xml:space="preserve"> vol 3 (1),  34-46.</w:t>
      </w:r>
    </w:p>
    <w:p w14:paraId="3D9F0B5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828529" w14:textId="6D532529"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Battin, D., Ceci, S. and Lust, B. (2012). The Forensic Implications of Preschoolers’ Linguistic Referencing</w:t>
      </w:r>
      <w:r w:rsidR="007620CB">
        <w:rPr>
          <w:rFonts w:ascii="Arial" w:hAnsi="Arial"/>
          <w:sz w:val="20"/>
        </w:rPr>
        <w:t>:</w:t>
      </w:r>
      <w:r>
        <w:rPr>
          <w:rFonts w:ascii="Arial" w:hAnsi="Arial"/>
          <w:sz w:val="20"/>
        </w:rPr>
        <w:t xml:space="preserve"> What do they really mean?  Journal of Applied Developmental Psychology.</w:t>
      </w:r>
    </w:p>
    <w:p w14:paraId="3F3B4219" w14:textId="77777777" w:rsidR="003D671D" w:rsidRDefault="003D671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F638881" w14:textId="77777777" w:rsidR="00C746B4" w:rsidRDefault="00871FCD" w:rsidP="00C746B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Blume, M., Foley, C., Whitlock, J., </w:t>
      </w:r>
      <w:r w:rsidR="00426C99">
        <w:rPr>
          <w:rFonts w:ascii="Arial" w:hAnsi="Arial"/>
          <w:sz w:val="20"/>
        </w:rPr>
        <w:t>Flynn, S. and B. Lust (2013</w:t>
      </w:r>
      <w:r>
        <w:rPr>
          <w:rFonts w:ascii="Arial" w:hAnsi="Arial"/>
          <w:sz w:val="20"/>
        </w:rPr>
        <w:t>). A New Data Management Cybertool Supports Cross-Linguistic Collaborative Research and Student Training..  Boston University Child Language Development 38 Proceedings Supplement. Cascadilla Press, Somerville, Mass.</w:t>
      </w:r>
    </w:p>
    <w:p w14:paraId="0878AB63" w14:textId="77777777" w:rsidR="00C746B4" w:rsidRDefault="00C746B4" w:rsidP="00C746B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853A55F" w14:textId="77777777" w:rsidR="00C746B4" w:rsidRPr="00C746B4" w:rsidRDefault="00825023" w:rsidP="00C746B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Flynn, S., Park, Seong Won, Kang, C</w:t>
      </w:r>
      <w:r w:rsidR="00B01DB8">
        <w:rPr>
          <w:rFonts w:ascii="Arial" w:hAnsi="Arial"/>
          <w:sz w:val="20"/>
        </w:rPr>
        <w:t>, Blume, M and Yang, S. (</w:t>
      </w:r>
      <w:r w:rsidR="00871333">
        <w:rPr>
          <w:rFonts w:ascii="Arial" w:hAnsi="Arial"/>
          <w:sz w:val="20"/>
        </w:rPr>
        <w:t>2016</w:t>
      </w:r>
      <w:r w:rsidR="00F92067">
        <w:rPr>
          <w:rFonts w:ascii="Arial" w:hAnsi="Arial"/>
          <w:sz w:val="20"/>
        </w:rPr>
        <w:t>, April</w:t>
      </w:r>
      <w:r>
        <w:rPr>
          <w:rFonts w:ascii="Arial" w:hAnsi="Arial"/>
          <w:sz w:val="20"/>
        </w:rPr>
        <w:t>)  Assessing Child Bilingualism: Direct Assessment of Bilingual Syntax Amends Caretaker Report.</w:t>
      </w:r>
      <w:r w:rsidR="001566EF">
        <w:rPr>
          <w:rFonts w:ascii="Arial" w:hAnsi="Arial"/>
          <w:sz w:val="20"/>
        </w:rPr>
        <w:t xml:space="preserve"> </w:t>
      </w:r>
      <w:r w:rsidR="001566EF" w:rsidRPr="001566EF">
        <w:rPr>
          <w:rFonts w:ascii="Arial" w:hAnsi="Arial"/>
          <w:sz w:val="20"/>
          <w:u w:val="single"/>
        </w:rPr>
        <w:t>International Journal of Bilingualism</w:t>
      </w:r>
      <w:r w:rsidR="002045B1">
        <w:rPr>
          <w:rFonts w:ascii="Arial" w:hAnsi="Arial"/>
          <w:sz w:val="20"/>
          <w:u w:val="single"/>
        </w:rPr>
        <w:t xml:space="preserve">, pp 1-20.  </w:t>
      </w:r>
      <w:r w:rsidR="00C746B4">
        <w:rPr>
          <w:rFonts w:ascii="Arial" w:hAnsi="Arial"/>
          <w:sz w:val="20"/>
          <w:u w:val="single"/>
        </w:rPr>
        <w:t xml:space="preserve">  </w:t>
      </w:r>
      <w:r w:rsidR="00C746B4" w:rsidRPr="007620CB">
        <w:rPr>
          <w:rFonts w:ascii="Arial" w:hAnsi="Arial" w:cs="Arial"/>
          <w:sz w:val="20"/>
        </w:rPr>
        <w:t>DOI: 10.1177/1367006914547661</w:t>
      </w:r>
      <w:r w:rsidR="00C746B4">
        <w:rPr>
          <w:rFonts w:ascii="Times" w:hAnsi="Times" w:cs="Times"/>
          <w:sz w:val="18"/>
          <w:szCs w:val="18"/>
        </w:rPr>
        <w:t xml:space="preserve"> </w:t>
      </w:r>
    </w:p>
    <w:p w14:paraId="5BFBEE06" w14:textId="77777777" w:rsidR="00825023" w:rsidRPr="001566EF"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6AE74514" w14:textId="77777777" w:rsidR="00F41AF2" w:rsidRDefault="00825023" w:rsidP="00F41AF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Flynn, S., Sherman Janet Cohen, Gair, J., Whitlock, J., Cordella, C., Henderson, C., Mancuso, S., Chen, Z., Costigan, A. a</w:t>
      </w:r>
      <w:r w:rsidR="004515E3">
        <w:rPr>
          <w:rFonts w:ascii="Arial" w:hAnsi="Arial"/>
          <w:sz w:val="20"/>
        </w:rPr>
        <w:t>nd Immerman, A. (</w:t>
      </w:r>
      <w:r w:rsidR="00555BB1">
        <w:rPr>
          <w:rFonts w:ascii="Arial" w:hAnsi="Arial"/>
          <w:sz w:val="20"/>
        </w:rPr>
        <w:t>2015</w:t>
      </w:r>
      <w:r w:rsidR="00A4379B">
        <w:rPr>
          <w:rFonts w:ascii="Arial" w:hAnsi="Arial"/>
          <w:sz w:val="20"/>
        </w:rPr>
        <w:t>, April</w:t>
      </w:r>
      <w:r w:rsidR="007D1FEF">
        <w:rPr>
          <w:rFonts w:ascii="Arial" w:hAnsi="Arial"/>
          <w:sz w:val="20"/>
        </w:rPr>
        <w:t>)</w:t>
      </w:r>
      <w:r>
        <w:rPr>
          <w:rFonts w:ascii="Arial" w:hAnsi="Arial"/>
          <w:sz w:val="20"/>
        </w:rPr>
        <w:t xml:space="preserve"> Reversing Ribot: Does Regression Hold in </w:t>
      </w:r>
      <w:r w:rsidR="00967616">
        <w:rPr>
          <w:rFonts w:ascii="Arial" w:hAnsi="Arial"/>
          <w:sz w:val="20"/>
        </w:rPr>
        <w:t>Normal Aging or Prodromal Alzheimer’s Disease</w:t>
      </w:r>
      <w:r>
        <w:rPr>
          <w:rFonts w:ascii="Arial" w:hAnsi="Arial"/>
          <w:sz w:val="20"/>
        </w:rPr>
        <w:t>?</w:t>
      </w:r>
      <w:r w:rsidR="007D1FEF">
        <w:rPr>
          <w:rFonts w:ascii="Arial" w:hAnsi="Arial"/>
          <w:sz w:val="20"/>
        </w:rPr>
        <w:t xml:space="preserve"> </w:t>
      </w:r>
      <w:r w:rsidR="007D1FEF" w:rsidRPr="007D1FEF">
        <w:rPr>
          <w:rFonts w:ascii="Arial" w:hAnsi="Arial"/>
          <w:sz w:val="20"/>
          <w:u w:val="single"/>
        </w:rPr>
        <w:t>Brain and Language.</w:t>
      </w:r>
      <w:r w:rsidR="009D3C1C">
        <w:rPr>
          <w:rFonts w:ascii="Arial" w:hAnsi="Arial"/>
          <w:sz w:val="20"/>
          <w:u w:val="single"/>
        </w:rPr>
        <w:t xml:space="preserve"> 143, 1-10.</w:t>
      </w:r>
    </w:p>
    <w:p w14:paraId="4551F57E" w14:textId="77777777" w:rsidR="00F41AF2" w:rsidRPr="001D2D08" w:rsidRDefault="00F41AF2" w:rsidP="00F41AF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443CBE5" w14:textId="04A2D171" w:rsidR="00F41AF2" w:rsidRPr="001D2D08" w:rsidRDefault="00AD28A3" w:rsidP="00F41AF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sidRPr="001D2D08">
        <w:rPr>
          <w:rFonts w:ascii="Arial" w:hAnsi="Arial"/>
          <w:sz w:val="20"/>
        </w:rPr>
        <w:t xml:space="preserve">Kang, Carissa, </w:t>
      </w:r>
      <w:r w:rsidRPr="001D2D08">
        <w:rPr>
          <w:rFonts w:ascii="Arial" w:hAnsi="Arial"/>
          <w:color w:val="000000"/>
          <w:sz w:val="20"/>
          <w:lang w:eastAsia="zh-CN"/>
        </w:rPr>
        <w:t>F</w:t>
      </w:r>
      <w:r w:rsidR="00B77639" w:rsidRPr="001D2D08">
        <w:rPr>
          <w:rFonts w:ascii="Arial" w:hAnsi="Arial"/>
          <w:color w:val="000000"/>
          <w:sz w:val="20"/>
          <w:lang w:eastAsia="zh-CN"/>
        </w:rPr>
        <w:t>elix Thoemmes and Barbara Lust.(2015)</w:t>
      </w:r>
      <w:r w:rsidR="00672626" w:rsidRPr="001D2D08">
        <w:rPr>
          <w:rFonts w:ascii="Arial" w:hAnsi="Arial"/>
          <w:sz w:val="20"/>
        </w:rPr>
        <w:t xml:space="preserve"> </w:t>
      </w:r>
      <w:r w:rsidR="00F41AF2" w:rsidRPr="001D2D08">
        <w:rPr>
          <w:rFonts w:ascii="Arial" w:hAnsi="Arial"/>
          <w:sz w:val="20"/>
        </w:rPr>
        <w:t xml:space="preserve">An Assessment of the Effects of SES on the Development of Executive Attention: 4 to 6-year-old English-Malay Bilinguals in Singapore. </w:t>
      </w:r>
      <w:r w:rsidR="00F41AF2" w:rsidRPr="001D2D08">
        <w:rPr>
          <w:rFonts w:ascii="Arial" w:hAnsi="Arial"/>
          <w:sz w:val="20"/>
          <w:u w:val="single"/>
        </w:rPr>
        <w:t>Bilingualism: Language and Cognition.</w:t>
      </w:r>
      <w:r w:rsidR="00B145A1">
        <w:rPr>
          <w:rFonts w:ascii="Arial" w:hAnsi="Arial"/>
          <w:sz w:val="20"/>
          <w:u w:val="single"/>
        </w:rPr>
        <w:t xml:space="preserve"> 1-15. </w:t>
      </w:r>
      <w:r w:rsidR="00B77639" w:rsidRPr="001D2D08">
        <w:rPr>
          <w:rFonts w:ascii="Arial" w:hAnsi="Arial"/>
          <w:sz w:val="20"/>
          <w:u w:val="single"/>
        </w:rPr>
        <w:t xml:space="preserve"> </w:t>
      </w:r>
      <w:r w:rsidR="00D7098B" w:rsidRPr="001D2D08">
        <w:rPr>
          <w:rFonts w:ascii="Arial" w:hAnsi="Arial"/>
          <w:sz w:val="20"/>
          <w:u w:val="single"/>
        </w:rPr>
        <w:t>CJO 2015 doi:10.1017/S1366728915000437</w:t>
      </w:r>
    </w:p>
    <w:p w14:paraId="67F20A53" w14:textId="77777777" w:rsidR="00B83F15" w:rsidRDefault="00B83F15" w:rsidP="00FB60A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B82EEFD" w14:textId="4B1A876B" w:rsidR="001543B9" w:rsidRDefault="00B83F15" w:rsidP="001543B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rPr>
        <w:t xml:space="preserve">Kim A., </w:t>
      </w:r>
      <w:r w:rsidR="00772300">
        <w:rPr>
          <w:rFonts w:ascii="Arial" w:hAnsi="Arial"/>
          <w:sz w:val="20"/>
        </w:rPr>
        <w:t>Park, A. and Lust, B. (</w:t>
      </w:r>
      <w:r w:rsidR="00871333">
        <w:rPr>
          <w:rFonts w:ascii="Arial" w:hAnsi="Arial"/>
          <w:sz w:val="20"/>
        </w:rPr>
        <w:t>2016</w:t>
      </w:r>
      <w:r>
        <w:rPr>
          <w:rFonts w:ascii="Arial" w:hAnsi="Arial"/>
          <w:sz w:val="20"/>
        </w:rPr>
        <w:t xml:space="preserve">). Simultaneous vs successive bilingualism among preschool-aged children: A Study of Four-year-old Korean-English Bilinguals in the U.S.  </w:t>
      </w:r>
      <w:r w:rsidRPr="00B83F15">
        <w:rPr>
          <w:rFonts w:ascii="Arial" w:hAnsi="Arial"/>
          <w:sz w:val="20"/>
          <w:u w:val="single"/>
        </w:rPr>
        <w:t>International Journal of Bilingual Education and Bilingualism.</w:t>
      </w:r>
      <w:r w:rsidR="00FF163D">
        <w:rPr>
          <w:rFonts w:ascii="Arial" w:hAnsi="Arial"/>
          <w:sz w:val="20"/>
          <w:u w:val="single"/>
        </w:rPr>
        <w:t xml:space="preserve"> </w:t>
      </w:r>
      <w:r w:rsidR="00BD552B">
        <w:rPr>
          <w:rFonts w:ascii="Arial" w:hAnsi="Arial"/>
          <w:sz w:val="20"/>
          <w:u w:val="single"/>
        </w:rPr>
        <w:t xml:space="preserve">DOI: </w:t>
      </w:r>
      <w:r w:rsidR="00BD552B">
        <w:rPr>
          <w:rFonts w:ascii="Calibri" w:hAnsi="Calibri" w:cs="Calibri"/>
          <w:sz w:val="21"/>
          <w:szCs w:val="21"/>
        </w:rPr>
        <w:t>10.1080/13670050.2016.1145186</w:t>
      </w:r>
      <w:r w:rsidR="00871333">
        <w:rPr>
          <w:rFonts w:ascii="Calibri" w:hAnsi="Calibri" w:cs="Calibri"/>
          <w:sz w:val="21"/>
          <w:szCs w:val="21"/>
        </w:rPr>
        <w:t xml:space="preserve">  </w:t>
      </w:r>
    </w:p>
    <w:p w14:paraId="79173BC5" w14:textId="77777777" w:rsidR="001543B9" w:rsidRDefault="001543B9" w:rsidP="001543B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0B5CE8EF" w14:textId="77777777" w:rsidR="00F711FB" w:rsidRPr="007620CB" w:rsidRDefault="00F711FB" w:rsidP="001543B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u w:val="single"/>
        </w:rPr>
      </w:pPr>
      <w:r w:rsidRPr="00B82EBE">
        <w:rPr>
          <w:rFonts w:ascii="Arial" w:hAnsi="Arial" w:cs="Arial"/>
          <w:sz w:val="20"/>
        </w:rPr>
        <w:t xml:space="preserve">Kedar, Y., Casasola, M. </w:t>
      </w:r>
      <w:r w:rsidR="00925C01">
        <w:rPr>
          <w:rFonts w:ascii="Arial" w:hAnsi="Arial" w:cs="Arial"/>
          <w:sz w:val="20"/>
        </w:rPr>
        <w:t xml:space="preserve">Parmet, Y </w:t>
      </w:r>
      <w:r w:rsidR="00A91745">
        <w:rPr>
          <w:rFonts w:ascii="Arial" w:hAnsi="Arial" w:cs="Arial"/>
          <w:sz w:val="20"/>
        </w:rPr>
        <w:t>and Lust, B.  (</w:t>
      </w:r>
      <w:r w:rsidR="00925C01">
        <w:rPr>
          <w:rFonts w:ascii="Arial" w:hAnsi="Arial" w:cs="Arial"/>
          <w:sz w:val="20"/>
        </w:rPr>
        <w:t>2017</w:t>
      </w:r>
      <w:r w:rsidRPr="00B82EBE">
        <w:rPr>
          <w:rFonts w:ascii="Arial" w:hAnsi="Arial" w:cs="Arial"/>
          <w:sz w:val="20"/>
        </w:rPr>
        <w:t>).  Little Words, Big Impact:</w:t>
      </w:r>
      <w:r w:rsidR="00925C01">
        <w:rPr>
          <w:rFonts w:ascii="Arial" w:hAnsi="Arial" w:cs="Arial"/>
          <w:sz w:val="20"/>
        </w:rPr>
        <w:t xml:space="preserve"> Determiners Begin to Bootstrap Reference by 12 months. </w:t>
      </w:r>
      <w:r w:rsidRPr="00B82EBE">
        <w:rPr>
          <w:rFonts w:ascii="Arial" w:hAnsi="Arial" w:cs="Arial"/>
          <w:sz w:val="20"/>
        </w:rPr>
        <w:t xml:space="preserve"> </w:t>
      </w:r>
      <w:r w:rsidR="00365A0E" w:rsidRPr="00437A42">
        <w:rPr>
          <w:rFonts w:ascii="Arial" w:hAnsi="Arial" w:cs="Arial"/>
          <w:sz w:val="20"/>
          <w:u w:val="single"/>
        </w:rPr>
        <w:t>L</w:t>
      </w:r>
      <w:r w:rsidR="00365A0E" w:rsidRPr="00DA0C33">
        <w:rPr>
          <w:rFonts w:ascii="Arial" w:hAnsi="Arial" w:cs="Arial"/>
          <w:sz w:val="20"/>
          <w:u w:val="single"/>
        </w:rPr>
        <w:t>anguage Learning and Development.</w:t>
      </w:r>
      <w:r w:rsidR="00B76052" w:rsidRPr="00B76052">
        <w:rPr>
          <w:rFonts w:ascii="Times" w:hAnsi="Times" w:cs="Times"/>
          <w:color w:val="00006D"/>
          <w:sz w:val="22"/>
          <w:szCs w:val="22"/>
        </w:rPr>
        <w:t xml:space="preserve"> </w:t>
      </w:r>
      <w:r w:rsidR="00B76052" w:rsidRPr="007620CB">
        <w:rPr>
          <w:rFonts w:ascii="Arial" w:hAnsi="Arial" w:cs="Arial"/>
          <w:sz w:val="20"/>
        </w:rPr>
        <w:t>http://dx.doi.org/10.1080/15475441.2017.128322</w:t>
      </w:r>
    </w:p>
    <w:p w14:paraId="0660CFC0" w14:textId="77777777" w:rsidR="00BD580A" w:rsidRDefault="00BD580A" w:rsidP="00BD580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97EA35E" w14:textId="77777777" w:rsidR="00CE27B1" w:rsidRDefault="00BD580A" w:rsidP="00CE27B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705065">
        <w:rPr>
          <w:rFonts w:ascii="Arial" w:hAnsi="Arial" w:cs="Arial"/>
          <w:sz w:val="20"/>
        </w:rPr>
        <w:t>Kang, C. and Lust, B. (2017) Bilingual Proficiency Influences the Relationship Between Code-switching and Task-switching in 8-year-old English-Chinese Singaporean Children. Proceedings 41 of Boston University Child Language Conference. Cascadilla Press, Mass.</w:t>
      </w:r>
    </w:p>
    <w:p w14:paraId="200A2E50" w14:textId="77777777" w:rsidR="00CE27B1" w:rsidRDefault="00CE27B1" w:rsidP="00CE27B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2C752AF3" w14:textId="7A4E11B4" w:rsidR="00CE27B1" w:rsidRPr="00CE27B1" w:rsidRDefault="004C1D3A" w:rsidP="00CE27B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705065">
        <w:rPr>
          <w:rFonts w:ascii="Arial" w:hAnsi="Arial" w:cs="Arial"/>
          <w:sz w:val="20"/>
        </w:rPr>
        <w:t>L</w:t>
      </w:r>
      <w:r w:rsidR="00041BC8" w:rsidRPr="00705065">
        <w:rPr>
          <w:rFonts w:ascii="Arial" w:hAnsi="Arial" w:cs="Arial"/>
          <w:sz w:val="20"/>
        </w:rPr>
        <w:t>ust, B., Flynn, S., Cohen Sherm</w:t>
      </w:r>
      <w:r w:rsidRPr="00705065">
        <w:rPr>
          <w:rFonts w:ascii="Arial" w:hAnsi="Arial" w:cs="Arial"/>
          <w:sz w:val="20"/>
        </w:rPr>
        <w:t>an, J., Henderson, C., Gair, J., Harrison, M and Shabo, L.</w:t>
      </w:r>
      <w:r w:rsidR="002C4151">
        <w:rPr>
          <w:rFonts w:ascii="Arial" w:hAnsi="Arial" w:cs="Arial"/>
          <w:sz w:val="20"/>
        </w:rPr>
        <w:t>(201</w:t>
      </w:r>
      <w:r w:rsidR="007D09E4">
        <w:rPr>
          <w:rFonts w:ascii="Arial" w:hAnsi="Arial" w:cs="Arial"/>
          <w:sz w:val="20"/>
        </w:rPr>
        <w:t>7</w:t>
      </w:r>
      <w:r w:rsidR="00041BC8" w:rsidRPr="00705065">
        <w:rPr>
          <w:rFonts w:ascii="Arial" w:hAnsi="Arial" w:cs="Arial"/>
          <w:sz w:val="20"/>
        </w:rPr>
        <w:t xml:space="preserve">).  On the </w:t>
      </w:r>
      <w:r w:rsidR="00946939">
        <w:rPr>
          <w:rFonts w:ascii="Arial" w:hAnsi="Arial" w:cs="Arial"/>
          <w:sz w:val="20"/>
        </w:rPr>
        <w:t>Biological Foundations of Langu</w:t>
      </w:r>
      <w:r w:rsidR="00041BC8" w:rsidRPr="00705065">
        <w:rPr>
          <w:rFonts w:ascii="Arial" w:hAnsi="Arial" w:cs="Arial"/>
          <w:sz w:val="20"/>
        </w:rPr>
        <w:t xml:space="preserve">age: Recent Advances in Language Acquisition, Language Deterioration and Neuroscience Begin to Converge. </w:t>
      </w:r>
      <w:r w:rsidR="00041BC8" w:rsidRPr="00705065">
        <w:rPr>
          <w:rFonts w:ascii="Arial" w:hAnsi="Arial" w:cs="Arial"/>
          <w:sz w:val="20"/>
          <w:u w:val="single"/>
        </w:rPr>
        <w:t>Biolinguistics:</w:t>
      </w:r>
      <w:r w:rsidR="00753E46" w:rsidRPr="00705065">
        <w:rPr>
          <w:rFonts w:ascii="Arial" w:hAnsi="Arial" w:cs="Arial"/>
          <w:sz w:val="20"/>
        </w:rPr>
        <w:t xml:space="preserve"> Special Issue celebrating Biological Foundations of Language.</w:t>
      </w:r>
      <w:r w:rsidR="00336D40">
        <w:rPr>
          <w:rFonts w:ascii="Arial" w:hAnsi="Arial" w:cs="Arial"/>
          <w:sz w:val="20"/>
        </w:rPr>
        <w:t xml:space="preserve"> Volume 11.</w:t>
      </w:r>
      <w:r w:rsidR="007D09E4">
        <w:rPr>
          <w:rFonts w:ascii="Arial" w:hAnsi="Arial" w:cs="Arial"/>
          <w:sz w:val="20"/>
        </w:rPr>
        <w:t>115-137.</w:t>
      </w:r>
      <w:r w:rsidR="00CE27B1" w:rsidRPr="00CE27B1">
        <w:rPr>
          <w:rFonts w:ascii="Helvetica" w:hAnsi="Helvetica"/>
          <w:color w:val="333333"/>
          <w:sz w:val="20"/>
        </w:rPr>
        <w:t xml:space="preserve"> </w:t>
      </w:r>
      <w:hyperlink r:id="rId14" w:tgtFrame="_blank" w:tooltip="https://doaj.org/article/fa05bb4b833845b2863bf91d9a734226" w:history="1">
        <w:r w:rsidR="00CE27B1">
          <w:rPr>
            <w:rStyle w:val="Hyperlink"/>
            <w:rFonts w:ascii="Helvetica" w:hAnsi="Helvetica"/>
            <w:color w:val="005BC6"/>
            <w:sz w:val="20"/>
            <w:bdr w:val="none" w:sz="0" w:space="0" w:color="auto" w:frame="1"/>
          </w:rPr>
          <w:t>https://doaj.org/article/fa05bb4b833845b2863bf91d9a734226</w:t>
        </w:r>
      </w:hyperlink>
      <w:r w:rsidR="00CE27B1">
        <w:rPr>
          <w:rFonts w:ascii="Helvetica" w:hAnsi="Helvetica"/>
          <w:color w:val="333333"/>
          <w:sz w:val="20"/>
        </w:rPr>
        <w:t> </w:t>
      </w:r>
    </w:p>
    <w:p w14:paraId="608D7DD5" w14:textId="25FD77A8" w:rsidR="00264293" w:rsidRDefault="00264293" w:rsidP="0026429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2A8902E4" w14:textId="77777777" w:rsidR="00264293" w:rsidRDefault="00264293" w:rsidP="0026429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07466EAC" w14:textId="2F21460C" w:rsidR="00E969F9" w:rsidRPr="007620CB" w:rsidRDefault="005F121F" w:rsidP="0026429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Pr>
          <w:rFonts w:ascii="Arial" w:hAnsi="Arial"/>
          <w:sz w:val="20"/>
        </w:rPr>
        <w:t>Kang, C. and Lust, B. (2018</w:t>
      </w:r>
      <w:r w:rsidR="002679BA">
        <w:rPr>
          <w:rFonts w:ascii="Arial" w:hAnsi="Arial"/>
          <w:sz w:val="20"/>
        </w:rPr>
        <w:t xml:space="preserve">) </w:t>
      </w:r>
      <w:r w:rsidR="00412A99">
        <w:rPr>
          <w:rFonts w:ascii="Arial" w:hAnsi="Arial"/>
          <w:sz w:val="20"/>
        </w:rPr>
        <w:t>Code Switching Does Not Predict Executive Function Performance in Highly Proficient Bilingual Children: Bilingualism Does</w:t>
      </w:r>
      <w:r w:rsidR="00705065" w:rsidRPr="00705065">
        <w:rPr>
          <w:rFonts w:ascii="Arial" w:hAnsi="Arial"/>
          <w:sz w:val="20"/>
        </w:rPr>
        <w:t>.</w:t>
      </w:r>
      <w:r w:rsidR="00705065">
        <w:rPr>
          <w:rFonts w:ascii="Arial" w:hAnsi="Arial"/>
          <w:sz w:val="20"/>
        </w:rPr>
        <w:t xml:space="preserve"> </w:t>
      </w:r>
      <w:r w:rsidR="00105F73" w:rsidRPr="00105F73">
        <w:rPr>
          <w:rFonts w:ascii="Arial" w:hAnsi="Arial"/>
          <w:sz w:val="20"/>
          <w:u w:val="single"/>
        </w:rPr>
        <w:t>Bilingualism: Language and Cognition</w:t>
      </w:r>
      <w:r w:rsidR="00E969F9">
        <w:rPr>
          <w:rFonts w:ascii="Arial" w:hAnsi="Arial"/>
          <w:sz w:val="20"/>
          <w:u w:val="single"/>
        </w:rPr>
        <w:t xml:space="preserve"> </w:t>
      </w:r>
      <w:r w:rsidR="00E969F9" w:rsidRPr="007620CB">
        <w:rPr>
          <w:rFonts w:ascii="Arial" w:hAnsi="Arial" w:cs="Arial"/>
          <w:sz w:val="20"/>
        </w:rPr>
        <w:t xml:space="preserve">doi:10.1017/S1366728918000299 </w:t>
      </w:r>
    </w:p>
    <w:p w14:paraId="0F0112E0" w14:textId="6140A089" w:rsidR="009022D5" w:rsidRDefault="009022D5" w:rsidP="006F5A2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u w:val="single"/>
        </w:rPr>
      </w:pPr>
    </w:p>
    <w:p w14:paraId="7182F870" w14:textId="77777777" w:rsidR="005E3095" w:rsidRDefault="005639B7" w:rsidP="005E309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Dye, C.,</w:t>
      </w:r>
      <w:r w:rsidR="009022D5">
        <w:rPr>
          <w:rFonts w:ascii="Arial" w:hAnsi="Arial"/>
          <w:sz w:val="20"/>
        </w:rPr>
        <w:t xml:space="preserve">, Kedar, Y. </w:t>
      </w:r>
      <w:r>
        <w:rPr>
          <w:rFonts w:ascii="Arial" w:hAnsi="Arial"/>
          <w:sz w:val="20"/>
        </w:rPr>
        <w:t xml:space="preserve"> and Lust, B. (</w:t>
      </w:r>
      <w:r w:rsidR="00F60EDA">
        <w:rPr>
          <w:rFonts w:ascii="Arial" w:hAnsi="Arial"/>
          <w:sz w:val="20"/>
        </w:rPr>
        <w:t>2019</w:t>
      </w:r>
      <w:r>
        <w:rPr>
          <w:rFonts w:ascii="Arial" w:hAnsi="Arial"/>
          <w:sz w:val="20"/>
        </w:rPr>
        <w:t xml:space="preserve">) From Lexical to Functional Categories: New Foundations for the study of Language Development.   In Ninio, Anat (ed)  The Role of Grammatical Words in Syntactic Development. </w:t>
      </w:r>
      <w:r w:rsidRPr="005639B7">
        <w:rPr>
          <w:rFonts w:ascii="Arial" w:hAnsi="Arial"/>
          <w:sz w:val="20"/>
          <w:u w:val="single"/>
        </w:rPr>
        <w:t>First Language</w:t>
      </w:r>
      <w:r>
        <w:rPr>
          <w:rFonts w:ascii="Arial" w:hAnsi="Arial"/>
          <w:sz w:val="20"/>
        </w:rPr>
        <w:t>, Special issue.</w:t>
      </w:r>
      <w:r w:rsidR="000F178C">
        <w:rPr>
          <w:rFonts w:ascii="Arial" w:hAnsi="Arial"/>
          <w:sz w:val="20"/>
        </w:rPr>
        <w:t>vol 39, issue 1, number 137, 9-32.</w:t>
      </w:r>
    </w:p>
    <w:p w14:paraId="383BCC68" w14:textId="77777777" w:rsidR="005E3095" w:rsidRPr="00E92AF0" w:rsidRDefault="005E3095" w:rsidP="005E309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A36A8D6" w14:textId="7B9BFDC6" w:rsidR="005E3095" w:rsidRPr="00E92AF0" w:rsidRDefault="005E3095" w:rsidP="005E309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E92AF0">
        <w:rPr>
          <w:rFonts w:ascii="Arial" w:hAnsi="Arial"/>
          <w:bCs/>
        </w:rPr>
        <w:t>Sherman, J., Henderson, C.R., Flynn, S. and Lust, B. (</w:t>
      </w:r>
      <w:r w:rsidR="001B56E1">
        <w:rPr>
          <w:rFonts w:ascii="Arial" w:hAnsi="Arial"/>
          <w:bCs/>
        </w:rPr>
        <w:t>2021</w:t>
      </w:r>
      <w:r w:rsidR="003D28C7">
        <w:rPr>
          <w:rFonts w:ascii="Arial" w:hAnsi="Arial"/>
          <w:bCs/>
        </w:rPr>
        <w:t>)</w:t>
      </w:r>
      <w:r w:rsidRPr="00E92AF0">
        <w:rPr>
          <w:rFonts w:ascii="Arial" w:hAnsi="Arial"/>
          <w:bCs/>
        </w:rPr>
        <w:t xml:space="preserve"> </w:t>
      </w:r>
      <w:r w:rsidR="00314F46" w:rsidRPr="00E92AF0">
        <w:rPr>
          <w:rFonts w:ascii="Arial" w:hAnsi="Arial"/>
          <w:bCs/>
        </w:rPr>
        <w:t xml:space="preserve">Language Decline </w:t>
      </w:r>
      <w:r w:rsidR="008E45C6">
        <w:rPr>
          <w:rFonts w:ascii="Arial" w:hAnsi="Arial"/>
          <w:bCs/>
        </w:rPr>
        <w:t xml:space="preserve">Characterizes Amnestic Mild Cognitive Impairment </w:t>
      </w:r>
      <w:r w:rsidR="00465AAB">
        <w:rPr>
          <w:rFonts w:ascii="Arial" w:hAnsi="Arial"/>
          <w:bCs/>
        </w:rPr>
        <w:t>(</w:t>
      </w:r>
      <w:r w:rsidR="008E45C6">
        <w:rPr>
          <w:rFonts w:ascii="Arial" w:hAnsi="Arial"/>
          <w:bCs/>
        </w:rPr>
        <w:t>aMCI) Independent of Cognitive Decline</w:t>
      </w:r>
      <w:r w:rsidR="00465AAB">
        <w:rPr>
          <w:rFonts w:ascii="Arial" w:hAnsi="Arial"/>
          <w:bCs/>
        </w:rPr>
        <w:t>.</w:t>
      </w:r>
      <w:r w:rsidR="003D28C7">
        <w:rPr>
          <w:rFonts w:ascii="Arial" w:hAnsi="Arial"/>
          <w:bCs/>
        </w:rPr>
        <w:t xml:space="preserve"> Journal of Sppech Language and Hearing Research.</w:t>
      </w:r>
      <w:r w:rsidR="001B56E1">
        <w:rPr>
          <w:rFonts w:ascii="Arial" w:hAnsi="Arial"/>
          <w:bCs/>
        </w:rPr>
        <w:t xml:space="preserve"> Vol 64. 4287-4307</w:t>
      </w:r>
    </w:p>
    <w:p w14:paraId="1DF80C4F" w14:textId="77777777" w:rsidR="005E3095" w:rsidRPr="00AA5F09" w:rsidRDefault="005E3095" w:rsidP="005E3095">
      <w:pPr>
        <w:spacing w:line="480" w:lineRule="auto"/>
      </w:pPr>
    </w:p>
    <w:p w14:paraId="3A6E4382" w14:textId="33209523" w:rsidR="00236527" w:rsidRDefault="00236527" w:rsidP="0070506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7A3D6CE" w14:textId="25B04999" w:rsidR="000F5703" w:rsidRPr="00236527" w:rsidRDefault="000F5703" w:rsidP="004B70B8">
      <w:pPr>
        <w:pStyle w:val="Heading3"/>
      </w:pPr>
      <w:r w:rsidRPr="00236527">
        <w:t>Other</w:t>
      </w:r>
    </w:p>
    <w:p w14:paraId="463D6F15" w14:textId="58C039D4" w:rsidR="00236527" w:rsidRDefault="000F5703" w:rsidP="00236527">
      <w:pPr>
        <w:rPr>
          <w:rFonts w:ascii="Times New Roman" w:hAnsi="Times New Roman"/>
        </w:rPr>
      </w:pPr>
      <w:r>
        <w:rPr>
          <w:rFonts w:ascii="Arial" w:hAnsi="Arial"/>
          <w:sz w:val="20"/>
        </w:rPr>
        <w:t xml:space="preserve">Acquiring Multiple Languages. Cornell University </w:t>
      </w:r>
      <w:r w:rsidR="00236527">
        <w:rPr>
          <w:rFonts w:ascii="Arial" w:hAnsi="Arial"/>
          <w:sz w:val="20"/>
        </w:rPr>
        <w:t xml:space="preserve">open access </w:t>
      </w:r>
      <w:r>
        <w:rPr>
          <w:rFonts w:ascii="Arial" w:hAnsi="Arial"/>
          <w:sz w:val="20"/>
        </w:rPr>
        <w:t>on-line course. (with Shohini Bhattasalli, Carissa Kang, Maria Del Mar Guttierez).</w:t>
      </w:r>
      <w:r w:rsidR="00236527" w:rsidRPr="00236527">
        <w:rPr>
          <w:rFonts w:ascii="Arial" w:hAnsi="Arial" w:cs="Arial"/>
          <w:color w:val="000000"/>
          <w:sz w:val="22"/>
          <w:szCs w:val="22"/>
        </w:rPr>
        <w:t xml:space="preserve"> </w:t>
      </w:r>
      <w:r w:rsidR="00236527">
        <w:rPr>
          <w:rFonts w:ascii="Arial" w:hAnsi="Arial" w:cs="Arial"/>
          <w:color w:val="000000"/>
          <w:sz w:val="22"/>
          <w:szCs w:val="22"/>
        </w:rPr>
        <w:t> </w:t>
      </w:r>
      <w:hyperlink r:id="rId15" w:tgtFrame="_blank" w:history="1">
        <w:r w:rsidR="00236527">
          <w:rPr>
            <w:rStyle w:val="Hyperlink"/>
            <w:rFonts w:ascii="Arial" w:hAnsi="Arial" w:cs="Arial"/>
            <w:color w:val="800080"/>
          </w:rPr>
          <w:t>https://onlinelearning.</w:t>
        </w:r>
        <w:r w:rsidR="00236527">
          <w:rPr>
            <w:rStyle w:val="gmail-m-9093177528838832312gmail-m-2612191336472883215gmail-il"/>
            <w:rFonts w:ascii="Arial" w:hAnsi="Arial" w:cs="Arial"/>
            <w:color w:val="800080"/>
            <w:u w:val="single"/>
          </w:rPr>
          <w:t>cornell.edu</w:t>
        </w:r>
        <w:r w:rsidR="00236527">
          <w:rPr>
            <w:rStyle w:val="Hyperlink"/>
            <w:rFonts w:ascii="Arial" w:hAnsi="Arial" w:cs="Arial"/>
            <w:color w:val="800080"/>
          </w:rPr>
          <w:t>/</w:t>
        </w:r>
      </w:hyperlink>
      <w:r w:rsidR="00236527">
        <w:rPr>
          <w:rFonts w:ascii="Arial" w:hAnsi="Arial" w:cs="Arial"/>
          <w:color w:val="1F497D"/>
        </w:rPr>
        <w:t>,</w:t>
      </w:r>
    </w:p>
    <w:p w14:paraId="77044659" w14:textId="2C206322" w:rsidR="000F5703" w:rsidRPr="009022D5" w:rsidRDefault="000F5703" w:rsidP="0070506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57C2838D" w14:textId="77777777" w:rsidR="005639B7" w:rsidRDefault="005639B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C3D8C2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40362BB4" w14:textId="77777777" w:rsidR="00825023" w:rsidRDefault="00437A42" w:rsidP="004B70B8">
      <w:pPr>
        <w:pStyle w:val="Heading3"/>
      </w:pPr>
      <w:r>
        <w:t>In Preparation</w:t>
      </w:r>
    </w:p>
    <w:p w14:paraId="79375E1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C20D5E5" w14:textId="77777777" w:rsidR="00825023" w:rsidRDefault="00825023" w:rsidP="004B70B8">
      <w:pPr>
        <w:pStyle w:val="Heading4"/>
      </w:pPr>
      <w:r>
        <w:t>Books</w:t>
      </w:r>
    </w:p>
    <w:p w14:paraId="72BA87AF" w14:textId="77777777" w:rsidR="001A330E" w:rsidRDefault="001A330E"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49B2697F" w14:textId="77777777" w:rsidR="00BC52CE" w:rsidRDefault="00BC52CE" w:rsidP="001A330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pPr>
    </w:p>
    <w:p w14:paraId="5C860C12" w14:textId="77777777" w:rsidR="005E7054" w:rsidRDefault="005E7054" w:rsidP="005E705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4620F5">
        <w:rPr>
          <w:rFonts w:ascii="Arial" w:hAnsi="Arial"/>
          <w:sz w:val="20"/>
        </w:rPr>
        <w:t>Lust, B.  (2006</w:t>
      </w:r>
      <w:r>
        <w:rPr>
          <w:rFonts w:ascii="Arial" w:hAnsi="Arial"/>
          <w:sz w:val="20"/>
        </w:rPr>
        <w:t>; second edition now in preparation</w:t>
      </w:r>
      <w:r w:rsidRPr="004620F5">
        <w:rPr>
          <w:rFonts w:ascii="Arial" w:hAnsi="Arial"/>
          <w:sz w:val="20"/>
        </w:rPr>
        <w:t xml:space="preserve">).  </w:t>
      </w:r>
      <w:r w:rsidRPr="004620F5">
        <w:rPr>
          <w:rFonts w:ascii="Arial" w:hAnsi="Arial"/>
          <w:sz w:val="20"/>
          <w:u w:val="single"/>
        </w:rPr>
        <w:t>Child Language:  Acquisition and Growth</w:t>
      </w:r>
      <w:r w:rsidRPr="004620F5">
        <w:rPr>
          <w:rFonts w:ascii="Arial" w:hAnsi="Arial"/>
          <w:sz w:val="20"/>
        </w:rPr>
        <w:t>. Cambridge University Press.</w:t>
      </w:r>
      <w:r>
        <w:rPr>
          <w:rFonts w:ascii="Arial" w:hAnsi="Arial"/>
          <w:sz w:val="20"/>
        </w:rPr>
        <w:t xml:space="preserve"> </w:t>
      </w:r>
    </w:p>
    <w:p w14:paraId="1D89EDB3" w14:textId="77777777" w:rsidR="009F52B4" w:rsidRDefault="009F52B4" w:rsidP="005E705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cs="Arial"/>
          <w:sz w:val="20"/>
        </w:rPr>
      </w:pPr>
    </w:p>
    <w:p w14:paraId="46A84A57" w14:textId="250ACAED" w:rsidR="001B56E1" w:rsidRDefault="002C1BBB" w:rsidP="001A330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Pr>
          <w:rFonts w:ascii="Arial" w:hAnsi="Arial" w:cs="Arial"/>
          <w:sz w:val="20"/>
        </w:rPr>
        <w:t>Flynn, S., Foley, C., Henderson, C., Gair, J. and Lust, B. (in prep).Off with their Heads: Acquisition of Relativization</w:t>
      </w:r>
    </w:p>
    <w:p w14:paraId="2A17AEC8" w14:textId="6998E979" w:rsidR="002C1BBB" w:rsidRDefault="002C1BBB" w:rsidP="001A330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2A41B75A" w14:textId="7AB5CEA0" w:rsidR="002C1BBB" w:rsidRDefault="002C1BBB" w:rsidP="001A330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Pr>
          <w:rFonts w:ascii="Arial" w:hAnsi="Arial" w:cs="Arial"/>
          <w:sz w:val="20"/>
        </w:rPr>
        <w:t>Blume, M., Flynn, S., Kedar, Y., Lakshmanan, U., Kim, A. and Lust, B. (in prep) Introduction to a Virtual Linguistics Lab.</w:t>
      </w:r>
    </w:p>
    <w:p w14:paraId="3B5D082E" w14:textId="77777777" w:rsidR="001B56E1" w:rsidRDefault="001B56E1" w:rsidP="001A330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4F70B9BA" w14:textId="4138CEA9" w:rsidR="001A330E" w:rsidRDefault="001A330E" w:rsidP="001A330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B82EBE">
        <w:rPr>
          <w:rFonts w:ascii="Arial" w:hAnsi="Arial" w:cs="Arial"/>
          <w:sz w:val="20"/>
        </w:rPr>
        <w:t>Lust, B. (in prep).  Tracking Univer</w:t>
      </w:r>
      <w:r w:rsidR="00B83F15">
        <w:rPr>
          <w:rFonts w:ascii="Arial" w:hAnsi="Arial" w:cs="Arial"/>
          <w:sz w:val="20"/>
        </w:rPr>
        <w:t>sals Through the Initial State.</w:t>
      </w:r>
    </w:p>
    <w:p w14:paraId="3291FC46" w14:textId="77777777" w:rsidR="001A330E" w:rsidRDefault="001A330E"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587CBE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 xml:space="preserve">Lust, B.  (in prep).  </w:t>
      </w:r>
      <w:r>
        <w:rPr>
          <w:rFonts w:ascii="Arial" w:hAnsi="Arial"/>
          <w:sz w:val="20"/>
          <w:u w:val="single"/>
        </w:rPr>
        <w:t>Universal Grammar and the Initial State: Cross-Linguistic Studies of Directionality</w:t>
      </w:r>
      <w:r>
        <w:rPr>
          <w:rFonts w:ascii="Arial" w:hAnsi="Arial"/>
          <w:sz w:val="20"/>
        </w:rPr>
        <w:t>. MIT Press.</w:t>
      </w:r>
    </w:p>
    <w:p w14:paraId="65A5C81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19740CB" w14:textId="612B3BDD" w:rsidR="00A63211" w:rsidRDefault="002C1BB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and Flynn, S. (in pep). Acquisition</w:t>
      </w:r>
      <w:r w:rsidR="00A63211">
        <w:rPr>
          <w:rFonts w:ascii="Arial" w:hAnsi="Arial"/>
          <w:sz w:val="20"/>
        </w:rPr>
        <w:t xml:space="preserve"> in the absence of input: a young Korean child acquires English.</w:t>
      </w:r>
    </w:p>
    <w:p w14:paraId="707F38A3" w14:textId="77777777" w:rsidR="00A63211" w:rsidRDefault="00A6321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3F9E12A" w14:textId="029D8836"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rPr>
        <w:t>Lust, B., Blume</w:t>
      </w:r>
      <w:r w:rsidR="001A330E">
        <w:rPr>
          <w:rFonts w:ascii="Arial" w:hAnsi="Arial"/>
          <w:sz w:val="20"/>
        </w:rPr>
        <w:t xml:space="preserve">, M, Kedar, Y. , </w:t>
      </w:r>
      <w:r>
        <w:rPr>
          <w:rFonts w:ascii="Arial" w:hAnsi="Arial"/>
          <w:sz w:val="20"/>
        </w:rPr>
        <w:t xml:space="preserve">Yang, S. and Flynn, S. (in prep). </w:t>
      </w:r>
      <w:r>
        <w:rPr>
          <w:rFonts w:ascii="Arial" w:hAnsi="Arial"/>
          <w:sz w:val="20"/>
          <w:u w:val="single"/>
        </w:rPr>
        <w:t>A Glossary of Language Acquisition.</w:t>
      </w:r>
    </w:p>
    <w:p w14:paraId="443FD4A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FCF21E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Kapur, S., Lust, B., &amp; Martohardjono, G. (in prep).   </w:t>
      </w:r>
      <w:r>
        <w:rPr>
          <w:rFonts w:ascii="Arial" w:hAnsi="Arial"/>
          <w:sz w:val="20"/>
          <w:u w:val="single"/>
        </w:rPr>
        <w:t>On the Language Faculty and Learnability Theory: Intensional and Extensional Principles in the Representation and Acquisition of Binding Domains</w:t>
      </w:r>
      <w:r>
        <w:rPr>
          <w:rFonts w:ascii="Arial" w:hAnsi="Arial"/>
          <w:sz w:val="20"/>
        </w:rPr>
        <w:t>.</w:t>
      </w:r>
    </w:p>
    <w:p w14:paraId="28547D1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C4F19CB" w14:textId="77777777" w:rsidR="00825023" w:rsidRPr="00B82EBE"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119D5D10" w14:textId="77777777" w:rsidR="00825023" w:rsidRPr="00BD15AC" w:rsidRDefault="00825023" w:rsidP="004B70B8">
      <w:pPr>
        <w:pStyle w:val="Heading4"/>
      </w:pPr>
      <w:r w:rsidRPr="00B82EBE">
        <w:t>Papers</w:t>
      </w:r>
      <w:r w:rsidR="008951F5">
        <w:t xml:space="preserve"> in prep</w:t>
      </w:r>
    </w:p>
    <w:p w14:paraId="67556215" w14:textId="77777777" w:rsidR="00BC20A1" w:rsidRDefault="00BC20A1" w:rsidP="003B05F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6B1D4F0D" w14:textId="2D7BB704" w:rsidR="004E3CAD" w:rsidRPr="003B05F4" w:rsidRDefault="004E3CAD" w:rsidP="003B05F4">
      <w:pPr>
        <w:ind w:left="-720"/>
        <w:rPr>
          <w:rFonts w:ascii="Arial" w:hAnsi="Arial" w:cs="Arial"/>
          <w:sz w:val="20"/>
        </w:rPr>
      </w:pPr>
      <w:r w:rsidRPr="003B05F4">
        <w:rPr>
          <w:rFonts w:ascii="Arial" w:hAnsi="Arial" w:cs="Arial"/>
          <w:sz w:val="20"/>
        </w:rPr>
        <w:t>Lust, B., Flynn, S., Cohen Sherman, J and Henderson, C. (in prep) Disintegration of the Syntax-Semantics Interface in Prodromal Alzheimer’s Disease: New Evidence from Complex Sentence Formation in Mild Cognitive Impairment</w:t>
      </w:r>
    </w:p>
    <w:p w14:paraId="55BDDF53" w14:textId="77777777" w:rsidR="004E3CAD" w:rsidRPr="003B05F4" w:rsidRDefault="004E3CAD" w:rsidP="003B05F4">
      <w:pPr>
        <w:ind w:left="-720"/>
        <w:rPr>
          <w:rFonts w:ascii="Arial" w:hAnsi="Arial" w:cs="Arial"/>
          <w:sz w:val="20"/>
        </w:rPr>
      </w:pPr>
    </w:p>
    <w:p w14:paraId="113F110B" w14:textId="5E6EA507" w:rsidR="00C77AA9" w:rsidRPr="003B05F4" w:rsidRDefault="00B03EF1" w:rsidP="003B05F4">
      <w:pPr>
        <w:ind w:left="-720"/>
        <w:rPr>
          <w:rFonts w:ascii="Arial" w:hAnsi="Arial" w:cs="Arial"/>
          <w:sz w:val="20"/>
        </w:rPr>
      </w:pPr>
      <w:r w:rsidRPr="003B05F4">
        <w:rPr>
          <w:rFonts w:ascii="Arial" w:hAnsi="Arial" w:cs="Arial"/>
          <w:sz w:val="20"/>
        </w:rPr>
        <w:t xml:space="preserve">Kim, A., Henderson, C., Flynn, S </w:t>
      </w:r>
      <w:r w:rsidR="00FF1696" w:rsidRPr="003B05F4">
        <w:rPr>
          <w:rFonts w:ascii="Arial" w:hAnsi="Arial" w:cs="Arial"/>
          <w:sz w:val="20"/>
        </w:rPr>
        <w:t>and Lust, B. (in prep) Examining the Parallel Development oif Bilingual Ability Among Preschool Children Using Narrative, Vocabulary and Grammar Tasks.</w:t>
      </w:r>
    </w:p>
    <w:p w14:paraId="3B7D8739" w14:textId="77777777" w:rsidR="00C77AA9" w:rsidRPr="003B05F4" w:rsidRDefault="00C77AA9" w:rsidP="003B05F4">
      <w:pPr>
        <w:ind w:left="-720"/>
        <w:rPr>
          <w:rFonts w:ascii="Arial" w:hAnsi="Arial" w:cs="Arial"/>
          <w:sz w:val="20"/>
        </w:rPr>
      </w:pPr>
    </w:p>
    <w:p w14:paraId="59B96056" w14:textId="77777777" w:rsidR="00036E91" w:rsidRPr="003B05F4" w:rsidRDefault="00C533D0" w:rsidP="003B05F4">
      <w:pPr>
        <w:ind w:left="-720"/>
        <w:rPr>
          <w:rFonts w:ascii="Arial" w:hAnsi="Arial" w:cs="Arial"/>
          <w:sz w:val="20"/>
        </w:rPr>
      </w:pPr>
      <w:r w:rsidRPr="003B05F4">
        <w:rPr>
          <w:rFonts w:ascii="Arial" w:hAnsi="Arial" w:cs="Arial"/>
          <w:sz w:val="20"/>
        </w:rPr>
        <w:t>Cohen Sherman, J., Flynn, S.,</w:t>
      </w:r>
      <w:r w:rsidR="004C1D3A" w:rsidRPr="003B05F4">
        <w:rPr>
          <w:rFonts w:ascii="Arial" w:hAnsi="Arial" w:cs="Arial"/>
          <w:sz w:val="20"/>
        </w:rPr>
        <w:t xml:space="preserve"> Gair, J., </w:t>
      </w:r>
      <w:r w:rsidRPr="003B05F4">
        <w:rPr>
          <w:rFonts w:ascii="Arial" w:hAnsi="Arial" w:cs="Arial"/>
          <w:sz w:val="20"/>
        </w:rPr>
        <w:t xml:space="preserve"> Henderson, C., Shabo, L, Gutz, S. and Lust, B.</w:t>
      </w:r>
      <w:r w:rsidR="00C77AA9" w:rsidRPr="003B05F4">
        <w:rPr>
          <w:rFonts w:ascii="Arial" w:hAnsi="Arial" w:cs="Arial"/>
          <w:sz w:val="20"/>
        </w:rPr>
        <w:t xml:space="preserve"> (in prep)  Three Words Mean a Lot: A New Bricolage Task informs a Language Prodrome in Alzheimer’s Disease</w:t>
      </w:r>
    </w:p>
    <w:p w14:paraId="37B199C9" w14:textId="77777777" w:rsidR="008813BD" w:rsidRDefault="008813BD" w:rsidP="003B05F4">
      <w:pPr>
        <w:ind w:left="-720"/>
      </w:pPr>
    </w:p>
    <w:p w14:paraId="336585FE" w14:textId="77777777" w:rsidR="008813BD" w:rsidRPr="0003534C" w:rsidRDefault="008813BD" w:rsidP="0003534C">
      <w:pPr>
        <w:ind w:left="-720"/>
        <w:rPr>
          <w:rFonts w:ascii="Arial" w:hAnsi="Arial" w:cs="Arial"/>
          <w:sz w:val="20"/>
        </w:rPr>
      </w:pPr>
      <w:r w:rsidRPr="0003534C">
        <w:rPr>
          <w:rFonts w:ascii="Arial" w:hAnsi="Arial" w:cs="Arial"/>
          <w:sz w:val="20"/>
        </w:rPr>
        <w:t xml:space="preserve">Cordella, C., Cohen Sherman, J., Flynn, S., Tilsen, S., Gair, J., Henderson, C and Lust, B. Atypical Temporal Patterns Distinguish Speech in Prodromal Alzheimer’s Disease and Healthy Aging. </w:t>
      </w:r>
      <w:r w:rsidR="002023D4" w:rsidRPr="0003534C">
        <w:rPr>
          <w:rFonts w:ascii="Arial" w:hAnsi="Arial" w:cs="Arial"/>
          <w:sz w:val="20"/>
        </w:rPr>
        <w:t>(APS 2015).</w:t>
      </w:r>
    </w:p>
    <w:p w14:paraId="58D2302C" w14:textId="77777777" w:rsidR="00036E91" w:rsidRDefault="00036E91" w:rsidP="004B70B8"/>
    <w:p w14:paraId="03D84D9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B82EBE">
        <w:rPr>
          <w:rFonts w:ascii="Arial" w:hAnsi="Arial" w:cs="Arial"/>
          <w:sz w:val="20"/>
        </w:rPr>
        <w:t>Dye, C., Foley, C. and Lust, B. (in prep). On the universal dissociation of finiteness and morphology: Evidence from the acquisition of verbal inflection in French.</w:t>
      </w:r>
    </w:p>
    <w:p w14:paraId="1C24688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BC9D28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Chien, Y-C., Flynn, S. and Lust, B. (in prep).  Testing Universal Grammar in Second Language Acquisition: A Study of Chinese ESL High School Students’ Interpretations of Pronouns. (Presented at SRCD, 1999).</w:t>
      </w:r>
    </w:p>
    <w:p w14:paraId="489DC78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7FC5B02" w14:textId="53D4C808" w:rsidR="007D1FEF" w:rsidRDefault="00F06FC9" w:rsidP="00E11AE1">
      <w:pPr>
        <w:pStyle w:val="BodyTextIndent"/>
      </w:pPr>
      <w:r>
        <w:t xml:space="preserve">Dye, C., </w:t>
      </w:r>
      <w:r w:rsidR="002C1BBB">
        <w:t xml:space="preserve">Kedar, Y., Foley, C., </w:t>
      </w:r>
      <w:r>
        <w:t xml:space="preserve">Kim, A., </w:t>
      </w:r>
      <w:r w:rsidR="00825023">
        <w:t>Pactovis, J., &amp; Lust, B. (in prep).  Links Between LF and PF:  New Evidence from First Language Acquisition of VP Ellipsis.</w:t>
      </w:r>
    </w:p>
    <w:p w14:paraId="573C5B2E" w14:textId="77777777" w:rsidR="007D1FEF" w:rsidRDefault="007D1FEF" w:rsidP="003960BD">
      <w:pPr>
        <w:pStyle w:val="BodyTextIndent"/>
        <w:ind w:left="0"/>
      </w:pPr>
    </w:p>
    <w:p w14:paraId="4182CC6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E94DD5" w14:textId="77777777" w:rsidR="00825023" w:rsidRPr="004B70B8" w:rsidRDefault="00825023" w:rsidP="003B05F4">
      <w:pPr>
        <w:pStyle w:val="Heading3"/>
      </w:pPr>
      <w:r w:rsidRPr="004B70B8">
        <w:t>Papers Presented/Symposia</w:t>
      </w:r>
    </w:p>
    <w:p w14:paraId="7E5BD538" w14:textId="77777777" w:rsidR="0003534C" w:rsidRDefault="0003534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40FB451" w14:textId="77E9A10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1976 (July).  Gapped Coordinate Sentences:  An Examination of Their Logical Form.  Annual Summer Meeting, The Linguistic Society of America.  Oswego, NY.</w:t>
      </w:r>
    </w:p>
    <w:p w14:paraId="58D37537" w14:textId="77777777" w:rsidR="00534248" w:rsidRDefault="0053424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9853B5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1976 (October).  Conjunction Reduction in Child Language.  First Annual Conference on Child Language.  Boston University.</w:t>
      </w:r>
    </w:p>
    <w:p w14:paraId="5742C0D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6EBD29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1977 (March).  Young Children's Acquisition of Coordination in Japanese (with Tatsuko Kaneda Wakayama).  Sixth Annual University of Wisconsin, Milwaukee Linguistics Symposium.</w:t>
      </w:r>
    </w:p>
    <w:p w14:paraId="0FFABB5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0F1628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1977 (October).  Constraint on Anaphora in Early Child Language.  Second Annual Conference on Child Language.  Boston University.</w:t>
      </w:r>
    </w:p>
    <w:p w14:paraId="675CB24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A30F9B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1978 (March).  Invited paper on Current Research on Universals of First Language Acquisition.  In-house Conference on Linguistic Theory and First Language Acquisition.  Amherst, MA:  University of Massachusetts, Dept. of Linguistics.</w:t>
      </w:r>
    </w:p>
    <w:p w14:paraId="73E958E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A041A7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1978 (August).  Word Order in First Language Acquisition of Japanese (also chaired section on Grammatical Development).  First International Conference on Child Language (with Tatsuko Kaneda Wakayama).  International Christian University.</w:t>
      </w:r>
    </w:p>
    <w:p w14:paraId="6A790A6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090AE7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1978 (Summer).  The Structure of Coordination in First Language Acquisition of Syrian Arabic (with Ni'mat Barazangi).  Linguistic Society of America.</w:t>
      </w:r>
    </w:p>
    <w:p w14:paraId="0982DD8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C79885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1978 (October).  The Structure of Coordination in Children's Natural Speech (with C.A. Mervis).  Third Annual Boston Youth University Conference on Child Language.</w:t>
      </w:r>
    </w:p>
    <w:p w14:paraId="5D714F7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F01A56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 (April).  Current Research in First Language Acquisition.  Ithaca College, Ithaca, NY.</w:t>
      </w:r>
    </w:p>
    <w:p w14:paraId="5D3323D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DF34E5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 (October).  Acquisition of Anaphora:  Syntactic Pragmatic Constraints (with K. Loveland &amp; R. Kornet).  Fourth Annual Boston University Conference on Child Language.</w:t>
      </w:r>
    </w:p>
    <w:p w14:paraId="4A10576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FF5424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 (Fall).  Assessing Competence and Performance in Developmental Psychology.  Central New York State Conference on Cognitive Psychology.</w:t>
      </w:r>
    </w:p>
    <w:p w14:paraId="2EFBE14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FFD371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 (November).  Universals of First Language Acquisition.  Invited Colloquium, Syracuse University, Departments of Philosophy and Linguistics.</w:t>
      </w:r>
    </w:p>
    <w:p w14:paraId="0036EA8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5CF5AD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1979 (December).  Acquisition of Relative Clauses:  Study of Development Changes in Their Heads (with S. Flynn).  Linguistic Society of America, Los Angeles.</w:t>
      </w:r>
    </w:p>
    <w:p w14:paraId="0EDBB26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D57332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1980 (March).  Coordination:  The Role of Syntactic Pragmatic and Processing Factors in its First Language Acquisition in Several Languages (with S. Flynn, Y. Chien, &amp; T. Clifford).  Stanford University, Child Language Forum.</w:t>
      </w:r>
    </w:p>
    <w:p w14:paraId="3551C83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D7BB60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1980 (June).  Universals of First Language Acquisition:  Their Relevance to Education.  American Montessori Association, 20th Anniversary.  New York City, New York.</w:t>
      </w:r>
    </w:p>
    <w:p w14:paraId="2E0343F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E54677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1980 (August).  The Structure of Coordination in First Language Acquisition of Mandarin Chinese (with Y-C. Chien).  Linguistic Society of America, Summer Meeting.  New Mexico.</w:t>
      </w:r>
    </w:p>
    <w:p w14:paraId="171284F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C84DDA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1980 (Fall).  A Study of Natural Speech of Young Japanese Children:  Coordination (with W. Snyder &amp; M. Bergman).  Fifth Annual Boston University Conference on Child Language.</w:t>
      </w:r>
    </w:p>
    <w:p w14:paraId="503890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51EDF4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1980 (Fall).  Gapped Coordinate Sentences in the Language of Young Children:  A Psycholinguistic Study of the Interaction of Syntax and Processing (with J. Pinhas &amp; S. Flynn).  Fifth Annual Boston University Conference on Child Language.</w:t>
      </w:r>
    </w:p>
    <w:p w14:paraId="2C6958F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1980 (November).  A Comparison of Null and Pronominal Anaphora in First Language Acquisition of English (with Solan, Flynn, Cross, &amp; Schuetz).  11th Annual Northeastern Linguistic Society Meetings.  Ithaca, NY:  Cornell University.</w:t>
      </w:r>
    </w:p>
    <w:p w14:paraId="6086432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CB506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1981 (April).  Acquisition of Coordination:  A Cross-Linguistic Study (with Chien, Flynn, Clifford, &amp; Wakayama).  Society for Research in Child Development.  Boston, MA.</w:t>
      </w:r>
    </w:p>
    <w:p w14:paraId="27D8C82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834B3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1981 (Fall).  First Language Acquisition of Japanese Particles:  </w:t>
      </w:r>
      <w:r>
        <w:rPr>
          <w:rFonts w:ascii="Arial" w:hAnsi="Arial"/>
          <w:sz w:val="20"/>
          <w:u w:val="single"/>
        </w:rPr>
        <w:t>to</w:t>
      </w:r>
      <w:r>
        <w:rPr>
          <w:rFonts w:ascii="Arial" w:hAnsi="Arial"/>
          <w:sz w:val="20"/>
        </w:rPr>
        <w:t xml:space="preserve"> and </w:t>
      </w:r>
      <w:r>
        <w:rPr>
          <w:rFonts w:ascii="Arial" w:hAnsi="Arial"/>
          <w:sz w:val="20"/>
          <w:u w:val="single"/>
        </w:rPr>
        <w:t>mo</w:t>
      </w:r>
      <w:r>
        <w:rPr>
          <w:rFonts w:ascii="Arial" w:hAnsi="Arial"/>
          <w:sz w:val="20"/>
        </w:rPr>
        <w:t xml:space="preserve"> (with W. Synder).  6th Annual Boston University Conference on Child Language.</w:t>
      </w:r>
    </w:p>
    <w:p w14:paraId="41EA89E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DB835F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1981 (November).  The 3-D Study:  Effects of Depth, Distance and Directionality on First Language Acquisition of Anaphora (with Clifford).  12th Annual Northeastern Linguistic Society Meetings.  Cambridge, MA:  MIT.</w:t>
      </w:r>
    </w:p>
    <w:p w14:paraId="7EFBD5B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E41DCA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(April).  First Language Acquisition of Anaphora.  Language-Mind Colloquium.  Montreal:  University of Montreal.</w:t>
      </w:r>
    </w:p>
    <w:p w14:paraId="5FBA447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7E053C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(May).  A Cross-Linguistic Study of the Acquisition of Complex Syntax in Hindi and Sinhalese:  Coordination (with K. deAbrew &amp; V. Sharma).  The Fourth South Asian Languages Roundtable.  Syracuse, NY:  Syracuse University.</w:t>
      </w:r>
    </w:p>
    <w:p w14:paraId="43F9EF8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665D9E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(June).  Acquisition of Anaphora in a Hard-of-Hearing Population (with Pinhas).  Conference on Speech and Hearing.  University of Wisconsin.</w:t>
      </w:r>
    </w:p>
    <w:p w14:paraId="6C65CCB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86C234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(August-September).  Comparative Studies of the First Language Acquisition of Complex Syntax in Japanese and English:  Language Universal and Language-Specific Constraints (with Wakayama, Hiraide, Snyder, &amp; Bergmann).  XIII International Congress of Linguistics.  Tokyo, Japan.</w:t>
      </w:r>
    </w:p>
    <w:p w14:paraId="0791889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532257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(August-September).  First Language Acquisition of Mandarin Chinese:  Constraints on Optional and Obligatory Null Anaphora (with Chien &amp; Mangione).  XIII International Congress of Linguists.  Tokyo, Japan.</w:t>
      </w:r>
    </w:p>
    <w:p w14:paraId="1FD3C51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A3D814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(August-September).  On the Notion "Principal Branching Direction':  A Parameter of Universal Grammar.  Workshop on Linguistic Theory and First Language Acquisition.  XIII International Congress of Linguists.  Tokyo, Japan.</w:t>
      </w:r>
    </w:p>
    <w:p w14:paraId="4495BD9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538B9A3" w14:textId="40DC83C2"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(November).  The Principal Branching Direction Parameter in First Language Acquisition of Anaphora (with Mangione).  13th Annual Conference of Northeastern Linguistic Society.  Montreal.</w:t>
      </w:r>
    </w:p>
    <w:p w14:paraId="2C366C9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(Summer Meeting).  Acquisition of Lexical and Syntactic Control in Missing Complement Subjects (with Cohen-Sherman).  Linguistic Society of America.</w:t>
      </w:r>
    </w:p>
    <w:p w14:paraId="3EF1D16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DFB146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(December).  First Language Acquisition of Anaphora in Egyptian Arabic (with Belazi, Card, &amp; Clark).  Linguistic Society of America.  San Diego.</w:t>
      </w:r>
    </w:p>
    <w:p w14:paraId="044A0E1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80BEA1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1982.  Concept of Topic and Subject in First Language Acquisition of Chinese:  A Study of Equi Constructions (with Chien).  Stanford University Child Language Conference.</w:t>
      </w:r>
    </w:p>
    <w:p w14:paraId="6C213F3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283E5C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1983 (April).  The Concepts of Topic and Subject in First Language Acquisition of Chinese:  A Study of Coordinate Structures (with Chien &amp; Mangione).  Society for Research in Child Development.</w:t>
      </w:r>
    </w:p>
    <w:p w14:paraId="2913867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D1A8EB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1983 (June).  The Determination of Empty Categories in First Language Acquisition of Chinese (with Mangione &amp; Chien).  Cornell University Conference on Binding Theory.</w:t>
      </w:r>
    </w:p>
    <w:p w14:paraId="2EE3177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908279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 (April).  On the Definition of a Parameter:  Evidence from Cross-Linguistic Research.  Harvard University.</w:t>
      </w:r>
    </w:p>
    <w:p w14:paraId="28E3B34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60B7E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 (Spring).  A Parameter Setting Paradox:  Children's Acquisition of Hindi Anaphora (with Gair, Bhatia, Sharma, &amp; Khare).  South Asian Linguists Association Conference.</w:t>
      </w:r>
    </w:p>
    <w:p w14:paraId="137CEDD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ABD3CC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 (Fall).  On the Concept of a Parameter:  Its Definition and Consequences.  Boston University Annual Conference on Child Language.</w:t>
      </w:r>
    </w:p>
    <w:p w14:paraId="08D178C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71460D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1985 (Fall).  A Cross-Linguistic Test of the Main Clause Effect in Young Children's Syntactic Processing:  A Study of Japanese (with Mazuka, &amp; Harris).  Boston University 10th Annual Conference on Child Language.</w:t>
      </w:r>
    </w:p>
    <w:p w14:paraId="13D4B29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1D3F61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 (Fall).  On Parameter Setting in L2 Acquisition:  Discussion of the Paper by Haegemann.  MIT Workshop on Second Language Acquisition and Universal Grammar.</w:t>
      </w:r>
    </w:p>
    <w:p w14:paraId="1B94A2C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0357EA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 (December).  Parameter Setting:  Convergence of Universal Grammar and First Language Acquisition.  University of California.  Irvine, CA.</w:t>
      </w:r>
    </w:p>
    <w:p w14:paraId="0F4824F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DBE9A8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1985 (December).  Configurational Factors in Japanese Anaphora:  Evidence from Acquisition (with Wakayama, Snyder, Oshima, &amp; Otani).  Linguistic Society of America.  Seattle, WA.</w:t>
      </w:r>
    </w:p>
    <w:p w14:paraId="743A15F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36A5D8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1986 (April).  Distinguishing Effects of Parameter-Setting in Early Snytax Acquisition:  A Cross-Linguistic Study of Japanese and English (with Mazuka, Wakayama, &amp; Snyder).  Stanford University Conference on Child Language.</w:t>
      </w:r>
    </w:p>
    <w:p w14:paraId="5293F7E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19A921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1986 (April).  Arguments on the Pro-Drop Parameter from Cross-Linguistic Studies of Japanese and English First Language Acquisition.  Syracuse University Language and Communication III.</w:t>
      </w:r>
    </w:p>
    <w:p w14:paraId="71E269A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5FBC61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1986 (May).  Parameter-Setting in First Language Acquisition:  Evidence from Experimental Studies.  Cornell Linguistics Circle.</w:t>
      </w:r>
    </w:p>
    <w:p w14:paraId="76EC4B6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214CA5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1986 (May).  Children's Hypotheses on Empty Categories:  Acquisition of Hindi Anaphora (with Gair, Bhatia, &amp; Sharma).  South Asia Linguistics Association.  Urbana, IL.</w:t>
      </w:r>
    </w:p>
    <w:p w14:paraId="52A2457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650B1D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1986 (August).  Remarks on the Psychological Reality of the Subset Principle:  Its Relation to Universal Grammar as a Model of the Initial State.  Cognitive Science Conference, University of Massachusetts.  Amherst, MA.</w:t>
      </w:r>
    </w:p>
    <w:p w14:paraId="50C442E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446722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1986 (December).  When Is an Anaphor Not an Anaphor?  Evidence from the Acquisition of Japanese "Zibun" (with Wakayama, Mazuka, Snyder, &amp; Otani).  Linguistic Society of America Annual Meeting.  New  York City, NY.</w:t>
      </w:r>
    </w:p>
    <w:p w14:paraId="6D970A4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6722F2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 (April).  On Relations between Linguistic Theory and Learnability Theory:  A Place for the Child.  Paper presented to Cornell AI Group.</w:t>
      </w:r>
    </w:p>
    <w:p w14:paraId="758760E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59D5C2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 (April).  On Universals:  Linguistic Competence or Processing Principles (with Mazuka).  Society for Research in Child Development.</w:t>
      </w:r>
    </w:p>
    <w:p w14:paraId="60E617A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626D57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 (June).  On the Acquisition of Sinhalese Anaphora:  An Argument for Structure-Dependence in a Putative "Non-Configurational" Language (with Gair, Rodrigo, &amp; Goss).  South Asian Linguists Association Annual Meeting.</w:t>
      </w:r>
    </w:p>
    <w:p w14:paraId="4AD8D22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B02455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 (September).  What Children Know About What They Say:  A Study of Research Methodology (with Eisele, Gray, &amp; Chien).  British Psychological Association.</w:t>
      </w:r>
    </w:p>
    <w:p w14:paraId="212AA5B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C23730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1987 (October).  On Relations between the Binding Theory and First Language Acquisition (with Martohardjono).  Boston University Child Conference.</w:t>
      </w:r>
    </w:p>
    <w:p w14:paraId="76FFE94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2A5CCD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1987 (November).  Why is Japanese Not Difficult to Process?:  A Proposal to Integrate Parameter-Setting in UG and Parsing (with Mazuka).  Annual Meeting of </w:t>
      </w:r>
      <w:r>
        <w:rPr>
          <w:rFonts w:ascii="Arial" w:hAnsi="Arial"/>
          <w:sz w:val="20"/>
          <w:u w:val="single"/>
        </w:rPr>
        <w:t>NELS</w:t>
      </w:r>
      <w:r>
        <w:rPr>
          <w:rFonts w:ascii="Arial" w:hAnsi="Arial"/>
          <w:sz w:val="20"/>
        </w:rPr>
        <w:t>.</w:t>
      </w:r>
    </w:p>
    <w:p w14:paraId="3DB14CC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5DAFF8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1988 (July).  On the First Language Acquisition of Korean Pronominal Anaphora (with K-O. Lee). International Circle of Korean Linguistics.  Toronto.</w:t>
      </w:r>
    </w:p>
    <w:p w14:paraId="4D89AF5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61879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1988 (October).  Children are in Control (with Cohen-Sherman).  Boston University Child Language Conference.</w:t>
      </w:r>
    </w:p>
    <w:p w14:paraId="63FA9FC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0D0ABE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(January).  The Acquisition and Dissolution of Language:  Behavioral Evidence for a Biological Program (co-organizer with B. Finlay).  AAAS Symposium.</w:t>
      </w:r>
    </w:p>
    <w:p w14:paraId="005F742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8F75DE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(January).  The Growth of First Language.  Paper presented at AAAS Symposium.  San Francisco, CA.</w:t>
      </w:r>
    </w:p>
    <w:p w14:paraId="74DA0BB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C000E1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(April).  The Nature of Universals in First Language Acquisition:  Linguistic Principles or General Cognitive Strategies? (with Eisele &amp; Lee).  SRCD.  Kansis City, MO.</w:t>
      </w:r>
    </w:p>
    <w:p w14:paraId="5929ABE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B56AA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(April).  Language Competence and Language Performance:  The Truth about "Directionality Effects (with Eisele).  SRCD.  Kansis City, MO.</w:t>
      </w:r>
    </w:p>
    <w:p w14:paraId="00C9746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B83E7F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(April).  Acquisition of Sinhala Complex Syntax (with Sumangala, Gair &amp; Rodrigo).  Stanford University.</w:t>
      </w:r>
    </w:p>
    <w:p w14:paraId="1E67BAD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C76A41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(April).  On Parameter-setting in First Language Acquisition:  The Case of the Binding Theory (with Mazuka, Martohardjono &amp; Yoon). GLOW Conference.  Holland.</w:t>
      </w:r>
    </w:p>
    <w:p w14:paraId="3E80E63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20D5F4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1989 (May).  On Relating UG and Learnability Theory:  The Case of Binding Domains and the Subset Principle (with Kapur).  Conference on Knowledge and Evidence.  Groningen, Holland.</w:t>
      </w:r>
    </w:p>
    <w:p w14:paraId="060C9AE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C9E883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(January).  The Chomsky-Piaget Debate:  Who Won?  What was the Debate About?  Duke University Invited Colloquium.</w:t>
      </w:r>
    </w:p>
    <w:p w14:paraId="58DCCE6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9E7C54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(February).  Universal Grammar and First Language Acquisition:  The Binding Theory-Intensional or Extensional Principles.  Syracuse University Invited Colloquium.</w:t>
      </w:r>
    </w:p>
    <w:p w14:paraId="3B88DA1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C226F6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(April).  First Language Acquisition of Anaphora (with Bhatia, Gair &amp; Sharma).  Hindi Conference on Anaphora.</w:t>
      </w:r>
    </w:p>
    <w:p w14:paraId="2018A93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D20AB4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(June).  On the Acquisition of Null and Lexical Pronouns in Hindi (with Gair, Bhatia &amp; Sharma).  South Asian Linguistics Association Annual Meeting.</w:t>
      </w:r>
    </w:p>
    <w:p w14:paraId="195785C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DB40C1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(August).  On Functional Categories in Korean:  A Study of the Acquisition of Relative Clauses (with Whitman &amp; Lee). International Circle of Korean Linguistics.</w:t>
      </w:r>
    </w:p>
    <w:p w14:paraId="0F41B92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76920B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1990 (Fall).  On Continuity in First Language Acquisition:  The Issue of Functional Categories (with Whitman &amp; Lee).  </w:t>
      </w:r>
      <w:r>
        <w:rPr>
          <w:rFonts w:ascii="Arial" w:hAnsi="Arial"/>
          <w:sz w:val="20"/>
          <w:u w:val="single"/>
        </w:rPr>
        <w:t>NELS</w:t>
      </w:r>
      <w:r>
        <w:rPr>
          <w:rFonts w:ascii="Arial" w:hAnsi="Arial"/>
          <w:sz w:val="20"/>
        </w:rPr>
        <w:t xml:space="preserve"> Conference.</w:t>
      </w:r>
    </w:p>
    <w:p w14:paraId="471865D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E06E74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1990 (November).  Principles and Parameters in First Language Acquisition.  University of Hyderabad, India. </w:t>
      </w:r>
    </w:p>
    <w:p w14:paraId="39E28AC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F27F7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1990 (December).  Constraints in Linguistic Theory.  University of Kerala, India.</w:t>
      </w:r>
    </w:p>
    <w:p w14:paraId="6C1087D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372E5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(January).  Universal Grammar and First Language Acquisition.  University of Delhi, India.</w:t>
      </w:r>
    </w:p>
    <w:p w14:paraId="4CFADD6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F0DCCE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(February).  On Critical Periods and Second Language Acquisition (co-organized with Flynn &amp; Tighe).  Introduction to AAAS Symposium.</w:t>
      </w:r>
    </w:p>
    <w:p w14:paraId="5F79C09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CDEF79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(April).  Acquisition of Chinese and English Pronouns (with Chien &amp; Eisele).  SRCD Annual Meeting.</w:t>
      </w:r>
    </w:p>
    <w:p w14:paraId="70CD2A4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9DCD2F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(March).  Binding Theory and Acquisition.  University of Delaware.  Newark, DE.</w:t>
      </w:r>
    </w:p>
    <w:p w14:paraId="7797406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08E790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(April).  Binding Theory and Acquisition.  CUNY Graduate Center.</w:t>
      </w:r>
    </w:p>
    <w:p w14:paraId="74C4B6D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9A8092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(May).  Chinese and English Children's Interpretation of Pronouns:  A Test of the Linear Precedence Hypothesis (with Chien, Chiang &amp; Eisele).  NACCL III Annual Conference on Chinese Linguistics.</w:t>
      </w:r>
    </w:p>
    <w:p w14:paraId="7E745D3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128A8F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(October).  The Theoretical Significance of Auxiliary Insertion in Early Child German (with Boser, Santelmann &amp; Whitman).  Boston University Child Language Conference.</w:t>
      </w:r>
    </w:p>
    <w:p w14:paraId="1FE82A7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8B1B2F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1991 (November).  The Syntax of CP and V-2 in Early German Child Grammar:  The Strong Continuity Hypothesis.  </w:t>
      </w:r>
      <w:r>
        <w:rPr>
          <w:rFonts w:ascii="Arial" w:hAnsi="Arial"/>
          <w:sz w:val="20"/>
          <w:u w:val="single"/>
        </w:rPr>
        <w:t>NELS</w:t>
      </w:r>
      <w:r>
        <w:rPr>
          <w:rFonts w:ascii="Arial" w:hAnsi="Arial"/>
          <w:sz w:val="20"/>
        </w:rPr>
        <w:t xml:space="preserve"> 22.  University of Delaware.  Newark, DE.</w:t>
      </w:r>
    </w:p>
    <w:p w14:paraId="442B1C6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4EE36A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1991 (Fall).  The Chomsky-Piaget Debate.  Who won?  Cornell University, College of Human Ecology.</w:t>
      </w:r>
    </w:p>
    <w:p w14:paraId="01B348D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5FEEF7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 (January).  On the Strong Continuity Hypothesis:  A Study of Pronoun Coindexing (with Foley, Nuñez del Prado &amp; Barbier).  LSA.  Philadelphia, PA.</w:t>
      </w:r>
    </w:p>
    <w:p w14:paraId="3036B13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D3A09F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 (April).  Functional Projection and Phrase Structure Parameterization.  Cornell University,Cognitive Studies/DMLL Symposium "Linguistic Theory and First Language Acquisition:  Cross-linguistic Perspectives.</w:t>
      </w:r>
    </w:p>
    <w:p w14:paraId="769D00E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03966C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 (April).  When is an Anaphor not an Anaphor?  A Case of Japanese "Zibun" (with Mazuka).  Cornell University, Cognitive Studies/DMLL Symposium "Linguistic Theory and First Language Acquisition:  Cross-linguistic Perspectives.</w:t>
      </w:r>
    </w:p>
    <w:p w14:paraId="3528C2A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7C12D4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 (June).  Quantifier Raising in VP Ellipsis (with Foley, Barbier &amp; Nuñez del Prado).  University of Massachusetts, Amherst "wh" Workshop.  Amherst, MA.</w:t>
      </w:r>
    </w:p>
    <w:p w14:paraId="48F3017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D8D0CA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 (October).  LF Representation of Pronouns in VP Ellipsis:  An Argument for UG in the Initial State (with Foley, Nuñez del Prado &amp; Barbier).  Boston University Conference on Language Development.</w:t>
      </w:r>
    </w:p>
    <w:p w14:paraId="172A256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6E99AA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1992.  The Interaction between Pragmatics and Syntax in VP Ellipsis Structures:  Evidence from First Language Acquisition.  Annual Conference of the Linguistic Society of Belgium.</w:t>
      </w:r>
    </w:p>
    <w:p w14:paraId="0ADE3E3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B05F6D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1993 (April).  The Significance of CP to the Pro-drop Parameter:  An Experimental Study of English-Spanish Comparison (with Nuñez del Prado &amp; Foley).  Standord University Child Language Annual Meeting.</w:t>
      </w:r>
    </w:p>
    <w:p w14:paraId="7EDB395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B32E6D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1993 (November).  Subordinate CP and Pro-drop:  Evidence for Degree-n Learnability from an Experimental Study of Spanish and English (with Nuñuz del Prado, Foley, Proman).  </w:t>
      </w:r>
      <w:r>
        <w:rPr>
          <w:rFonts w:ascii="Arial" w:hAnsi="Arial"/>
          <w:sz w:val="20"/>
          <w:u w:val="single"/>
        </w:rPr>
        <w:t>NELS</w:t>
      </w:r>
      <w:r>
        <w:rPr>
          <w:rFonts w:ascii="Arial" w:hAnsi="Arial"/>
          <w:sz w:val="20"/>
        </w:rPr>
        <w:t xml:space="preserve"> 24, University of Massachusetts.  Amherst, MA.</w:t>
      </w:r>
    </w:p>
    <w:p w14:paraId="400C4B6A" w14:textId="77777777" w:rsidR="007C549D" w:rsidRDefault="007C549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ACF91A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1994 (May).  Universal Grammar as a Model of the Initial State:  Arguments for the Strong Continuity Hypothesis from Recent Studies of VP Ellipsis.  University of Wisconsin Invited Colloquium.  Madison, WI.</w:t>
      </w:r>
    </w:p>
    <w:p w14:paraId="7813F76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1062F2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1994 (October).  Grammatical Mapping from UG to Language-specific Grammars - Deriving Variation in the Acquisition of German, Dutch, and Swedish (with Boser, Santelmann &amp; Barbier).  Boston University Annual Child Language Conference.</w:t>
      </w:r>
    </w:p>
    <w:p w14:paraId="554C198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37C1D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1995 (March-April).  Longitudinal Evidence for Strong Continuity and Development in Early Child German (with Boser).  Society for Research in Child Development.  Indianapolis, IN.</w:t>
      </w:r>
    </w:p>
    <w:p w14:paraId="2B854A1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379095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 (June).  Pronominals in Hindi "Jab" Clauses - Experimental Test of Children's Comprehension (with Somashekar, Gair, Sharma &amp; Khare).  University of Texas, South Asian Linguistics Association.  Austin, TX.</w:t>
      </w:r>
    </w:p>
    <w:p w14:paraId="4568EB8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5219E5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 (June).  Operator-variable Binding in the Initial State:  A Cross-linguistic Study of VP Ellipsis Structures in Chinese and English (with Guo, Foley, Chien &amp; Chiang).  Fourth International Conference on Chinese Linguistics.  University of Wisconsin.  Madison, WI.</w:t>
      </w:r>
    </w:p>
    <w:p w14:paraId="55C393A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B04E5D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 (June).  Directionality and Learnability:  Chinese is the Critical Case.  Invited Address, International Conference on Chinese Linguistics.  Madison, WI.</w:t>
      </w:r>
    </w:p>
    <w:p w14:paraId="15F1E6A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C29AEE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 (September).  Current Challenges to the Parameter-setting Paradigm:  The Pro-drop Parameter (with Austin, Parkinson, Blume, Nuñez del Prado &amp; Proman).  Groningen Assembly on Language Acquisition (GALA).  Groningen.</w:t>
      </w:r>
    </w:p>
    <w:p w14:paraId="66282D9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69A09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1995 (October).  The Status of Pro-drop in the Initial State:  Results from New Analysis of Spanish-English Contrasts (with Austin, Blume, Nuñez del Prado &amp; Proman).  University of Pennsylvania Conference on Acquisition of Spanish.</w:t>
      </w:r>
    </w:p>
    <w:p w14:paraId="2542BD8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C6E143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1996 (January).  Adverbial Subordination in the First Language Acquisition of Sinhala First Language Acquisition (with Goss, Gair &amp; Somashekar).  Linguistic Society of America Annual Meeting.  San Diego, CA.</w:t>
      </w:r>
    </w:p>
    <w:p w14:paraId="7609C3C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FA8FF5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1996 (January).  Dissociating Movement and Inflection:  A Continuity Account of Subject-Aux Inversion (with Santelmann, Berk, Austin, Postman &amp; Somashekar).  Linguistic Society of America Annual Meeting.  San Diego, CA.</w:t>
      </w:r>
    </w:p>
    <w:p w14:paraId="41596AA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E5E4B3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1996 (January).  Workshop on South Asian Anaphora (co-directed w/ Gair, Subbarao &amp; Wali).  University of Delhi.  Delhi, India.</w:t>
      </w:r>
    </w:p>
    <w:p w14:paraId="2279153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A2F9F5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1996 (March).  Pronoun Use and the Development of Pragmatic Knowledge in Spanish First Language Acquisition (with Austin, Blume, Nuñez del Prado &amp; Parkinson).  Linguistic Symposium of Romance Linguistics, 26.</w:t>
      </w:r>
    </w:p>
    <w:p w14:paraId="3000CDE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9E910E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1997 (January).  From Lexical to Empty Categories:  Cross-linguistic Evidence from First Language Acquisition.  Keynote Address to Workshop on Nulls in South Asian Languages.  University of Delhi. Delhi, India.</w:t>
      </w:r>
    </w:p>
    <w:p w14:paraId="6D3B62C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A48A6B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1997 (January). Assessment of Children's Knowledge of Inflection and VP Ellipsis (with Postman, Santelmann, Foley, Pactovis, Rothenstein &amp; Kaye).  Linguistic Society of America Annual Meeting.  Chicago, IL.</w:t>
      </w:r>
    </w:p>
    <w:p w14:paraId="702F6B4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634601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1997 (April).  L2 Solves the Paradox of UG in Acquisition (with Flynn).  Chicago Linguistic Society.</w:t>
      </w:r>
    </w:p>
    <w:p w14:paraId="0257E4D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0F20D2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1997 (May).  L2 Solves the Paradox of UG in Acquisition (with Flynn). Seventh Annual Conference of European Second Language Association (EUROSLA).  Barcelona, Spain.</w:t>
      </w:r>
    </w:p>
    <w:p w14:paraId="60F05CB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022333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1998 (January).  Mapping from the Initial State to the Final State:  UG at the Interface in L1 and L2 Acquisition (with Flynn, Foley, &amp; Martohardjono).  Linguistic Society of America Annual Meeting.  New York City, New York.</w:t>
      </w:r>
    </w:p>
    <w:p w14:paraId="3B12AD8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698D06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1998 (January).  With Foley, C., &amp; Berk, S.  "Reciprocal Mentoring.  Mentoring Women in Linguistics and Science.  Workshop at CUNY Graduate Center in conjunction with LSA Annual Meeting.  New York City, NY.</w:t>
      </w:r>
    </w:p>
    <w:p w14:paraId="3F7F703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7007FF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1998 (February).  Co-Director (with M. Garrett).  AAAS Symposium. "Bound to Speak:  Universal Grammar in First Language Acquisition."  Philadelphia, Pennsylvania.  (Paper by:  P. Jusczyk, L. Gerken, C. McKee, D. McDaniel, B. Lust, P. Marler)</w:t>
      </w:r>
    </w:p>
    <w:p w14:paraId="0939F0F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EDECD9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1998 (February).  AAAS Symposium.  Paper presented at AAAS Symposium, "Bound to Speak."  Philadelphia, Pennsylvania.</w:t>
      </w:r>
    </w:p>
    <w:p w14:paraId="1482C04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716244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1998 (December).  University of Connecticut.  Invited Colloquium, "Universal Grammar and the Initial State:  New Evidence from Studies of VP Ellipsis."</w:t>
      </w:r>
    </w:p>
    <w:p w14:paraId="277A872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29F57B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1999 (January).  With Stephanie Berk.  "Early Knowledge of Inversion in Yes/No Questions, New Evidence from Children's Natural Speech."  Linguistic Society of America Annual Meeting.    Los Angeles, California. </w:t>
      </w:r>
    </w:p>
    <w:p w14:paraId="55F4763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E69314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1999 (April).  With Y-C. Chien &amp; S. Flynn.  "Testing Universal Grammar in Second Language Acquisition:  A Study of Chinese ESL High School Students' Interpretation of Pronouns."  Biennial Meeting of the Society for Research in Child Development.  Albuquerque, New Mexico.</w:t>
      </w:r>
    </w:p>
    <w:p w14:paraId="4493EA8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998007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1999 (November).  With Foley, C., Battin, D., Koehne, A., White, K.  “On the Acquisition of an Indefinite Determiner:  Evidence for Unselective Binding.”  Boston University Conference on Language Development.  Boston, Massachusetts.</w:t>
      </w:r>
    </w:p>
    <w:p w14:paraId="57560E59"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B714CC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2000 (January).  With Flynn, S., &amp; Foley, C.  “Evidence for Grammatical Mapping from Second Language Acquisition.”  Linguistic Society of America Annual Meeting.  Chicago, Illinois.</w:t>
      </w:r>
    </w:p>
    <w:p w14:paraId="649ACC4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19B87C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2000 (February).  With Santelmann, L., &amp; Berk, S.  Auxiliaries, Features and the Grammar of the Acquisition of English Yes/No Questions.  West Coast Conference on Formal Linguistics (WCCFL).  University of California at Los Angeles.  Los Angeles, California.</w:t>
      </w:r>
    </w:p>
    <w:p w14:paraId="66B58C4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DD4551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2001 (April).  With Chien, Y-C.  Chinese Children’s Comprehension of Count-Classifiers and Mass-Classifiers.  Society for Research in Child Development, Biennial Meeting.  Indianapolis, Minnesota.</w:t>
      </w:r>
    </w:p>
    <w:p w14:paraId="35D13B8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6E4B02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2001 (May).  On Capturing Language Acquisition through Grammatical Mapping: Argument from VP Ellipsis. Johns Hopkins University.</w:t>
      </w:r>
    </w:p>
    <w:p w14:paraId="7E45F43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CB8044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2001 (June).  With Battin, D., Foley, C., Ceci, S., &amp; C. Gombos.  The Development of Singular Definite Reference: Implications for Child Witness Testimony.  American Psychological Association.  Toronto.</w:t>
      </w:r>
    </w:p>
    <w:p w14:paraId="1A8A021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B7E4F4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2001 (June).  With Foley, C., Chien, Y-C., &amp; Guo, F.F.  On Unifying LF and Discourse Representations:  Evidence from Cross-linguistic Studies of the Acquisition of VP Ellipsis.  University of Massachusetts, Amherst.</w:t>
      </w:r>
    </w:p>
    <w:p w14:paraId="77B4D9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009A50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2002 (April).  With Dye, C., &amp; Foley, C.  Dissociating Finiteness from Morphology: New Evidence from the Acquisition of Verbal Inflection in French.  </w:t>
      </w:r>
      <w:r>
        <w:rPr>
          <w:rFonts w:ascii="Arial" w:hAnsi="Arial"/>
          <w:sz w:val="20"/>
          <w:u w:val="single"/>
        </w:rPr>
        <w:t>Linguistic Symposium on Romance Languages</w:t>
      </w:r>
      <w:r>
        <w:rPr>
          <w:rFonts w:ascii="Arial" w:hAnsi="Arial"/>
          <w:sz w:val="20"/>
        </w:rPr>
        <w:t xml:space="preserve"> (LSRL 32). University of Toronto.</w:t>
      </w:r>
    </w:p>
    <w:p w14:paraId="3D0CABA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A20E7E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2003 (May 29-June 2). With Blume, M., Gair, J., Crawford, C., &amp; Westbrooks, E.  Creating a Virtual Center as an International Web-based Interactive Infrastructure for Research and Teaching in the Language Sciences: A New Research and Library Collaboration.  </w:t>
      </w:r>
      <w:r>
        <w:rPr>
          <w:rFonts w:ascii="Arial" w:hAnsi="Arial"/>
          <w:sz w:val="20"/>
          <w:u w:val="single"/>
        </w:rPr>
        <w:t xml:space="preserve">Association for Computers and the </w:t>
      </w:r>
      <w:r>
        <w:rPr>
          <w:rFonts w:ascii="Arial" w:hAnsi="Arial"/>
          <w:sz w:val="20"/>
          <w:u w:val="single"/>
        </w:rPr>
        <w:lastRenderedPageBreak/>
        <w:t>Humanities (ACH)</w:t>
      </w:r>
      <w:r>
        <w:rPr>
          <w:rFonts w:ascii="Arial" w:hAnsi="Arial"/>
          <w:sz w:val="20"/>
        </w:rPr>
        <w:t xml:space="preserve"> and </w:t>
      </w:r>
      <w:r>
        <w:rPr>
          <w:rFonts w:ascii="Arial" w:hAnsi="Arial"/>
          <w:sz w:val="20"/>
          <w:u w:val="single"/>
        </w:rPr>
        <w:t>Association for Literacy and Linguistic Computing (ALLC)</w:t>
      </w:r>
      <w:r>
        <w:rPr>
          <w:rFonts w:ascii="Arial" w:hAnsi="Arial"/>
          <w:sz w:val="20"/>
        </w:rPr>
        <w:t>, “Web X: A Decade of the World Wide Web.”  University of Georgia, Athens.</w:t>
      </w:r>
    </w:p>
    <w:p w14:paraId="4B6C528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5A773F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2003  (November 6, 2003).  The Web as Enabler:   A Virtual Center Links Language Acquisition Researchers across Time and Place.  Rutgers University. Livingston College.  Global Futures Symposia.</w:t>
      </w:r>
    </w:p>
    <w:p w14:paraId="5419946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45F88B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2003 (October 31, 2003).  Dye, C., Foley, C., Blume, M. and Lust, B. Mismatches between morphology and syntax in first language acquisition suggest a ‘syntax-first’ model.  Boston University Child Language Development Conference, #28.  Boston, Mass.</w:t>
      </w:r>
    </w:p>
    <w:p w14:paraId="100D998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4C75BA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2004 (January 10, 2004).  Dye, C., Foley, C., Blume, M. and Lust, B.  The Acquisition of Verb Morphosyntax: Evidence for the Grammatical Mapping Paradigm.  Linguistic Society of America Annual Meeting, Boston, Ma.  </w:t>
      </w:r>
    </w:p>
    <w:p w14:paraId="1F141BC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17AF39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2004 (April 16-17). Kedar, Y., Casasola, M. and Lust, B. 24- month- olds’ Sensitivity to the Syntactic Role of Function Words in English Sentences: Noun Phrase Determiners.  Stanford Child Language Research Forum. Stanford, California.  Palo Alto, Calif.</w:t>
      </w:r>
    </w:p>
    <w:p w14:paraId="44E0C91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E8E74C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2004 (June 19).   Kedar, Y., Casasola, M. and Lust, B.  The development of language comprehension: Two-year-old toddlers know more than they say – A look at the acquisition of determiners.  The Hawaii International Conference on Social Sciences, Honolulu, Hawaii.</w:t>
      </w:r>
    </w:p>
    <w:p w14:paraId="3A21F95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4664CC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2004 (November 5).  Kedar, Y., Casasola, M. and Lust, B. 18 and 24 month olds rely on syntactic knowledge of functional categories for determining meaning and reference.  Boston University Conference on Language Development. Boston, Mass.</w:t>
      </w:r>
    </w:p>
    <w:p w14:paraId="239D2D0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FD5A6E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2004 (November 5).   Yang, Sujin and Lust, B.  Effects of Bilingualism on the Attention Networks Test: Its Significance and Implications. Boston University Conference on Language Development. Boston, Mass.</w:t>
      </w:r>
    </w:p>
    <w:p w14:paraId="2271F18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84C4FB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2005 (January 7).  Presentation on Virtual Center for Language Acquisition at CNRS (Centre National de la Recherche Scientifique), Paris, France.</w:t>
      </w:r>
    </w:p>
    <w:p w14:paraId="729B00B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pPr>
    </w:p>
    <w:p w14:paraId="3F7823A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2005 (April). Cyberinfrastructure for research on child development: Contributions to date, needs for the future (Discussion Hour).  Society for Research on Child Development Biennial Meeting. Atlanta, Georgia: April 7-10, 2005 (Friday), 12.30-1.15 PM. (Hilton Cobb), April 8, 2005.Chair: Peg (Marguerite) Barratt.  Participants: Rowell Huesmann, Barbara Lust.</w:t>
      </w:r>
    </w:p>
    <w:p w14:paraId="7EFCCB8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3180E25" w14:textId="77777777" w:rsidR="00825023"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2005 (April). Kedar, Y., Casasola, M., and Lust. B.  Getting There Faster: Infants Use of Function Words for Determining Reference. Society for Research on Child Development Biennial Meeting. Atlanta, Ga. </w:t>
      </w:r>
    </w:p>
    <w:p w14:paraId="0CE38C11" w14:textId="77777777" w:rsidR="00825023"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0812DDD" w14:textId="77777777" w:rsidR="00825023"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2005 (April). Yang, Sujin, Shih, J., and Lust, B.  Exploring Cognitive Advantages of Childhood Bilingualism through New Tests of Executive Attention. Society for Research on Child Development Biennial Meeting. Atlanta, Ga.</w:t>
      </w:r>
    </w:p>
    <w:p w14:paraId="46C927EA" w14:textId="77777777" w:rsidR="00825023"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E0D116D" w14:textId="77777777" w:rsidR="00AF0CA2" w:rsidRDefault="00AF0C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6625F22" w14:textId="77777777" w:rsidR="00AF0CA2"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2005 (July1-3). Lust, B., Flynn, S., Blume, M., Corson-Rikert, J. and Lowe, B.  Searching Interoperability between Linguistic Coding and Ontologies for Language Description: Language Acquisition Data.  </w:t>
      </w:r>
    </w:p>
    <w:p w14:paraId="46E881B4" w14:textId="77777777" w:rsidR="00825023"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E-MELD Workshop: Electronic Metastructure for Endangered Languages Data. Cambridge, Mass. (In conjunction with Linguistic Society of America summer institute.)</w:t>
      </w:r>
    </w:p>
    <w:p w14:paraId="60C4B4E0"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55BD116"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2005 (July 9-11). Lust, B., Westbrooks, E., Flynn, S. and Tobin, T. Developing Adequate Documentation for Multi-faceted Cross Linguistic Language Acquisition Data. Linguistic Society of America summer </w:t>
      </w:r>
      <w:r>
        <w:rPr>
          <w:rFonts w:ascii="Arial" w:hAnsi="Arial"/>
          <w:sz w:val="20"/>
        </w:rPr>
        <w:lastRenderedPageBreak/>
        <w:t>Institute, Documentation Workshop. Language Documentation: Theory, Practice and Values. Harvard University.  Cambridge, Mass.</w:t>
      </w:r>
    </w:p>
    <w:p w14:paraId="5E711F6B" w14:textId="77777777" w:rsidR="00825023" w:rsidRDefault="0082502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4CF3166" w14:textId="77777777" w:rsidR="00825023" w:rsidRDefault="00825023">
      <w:pPr>
        <w:tabs>
          <w:tab w:val="left" w:pos="-72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2005 (August 31-September 3) Flynn, S., Foley, C., Gair, J. and Lust, B. Developmental Primacy of Free Relatives in First, Second and Third Language Acquisition: Implications for their syntax and semantics.   Linguistic Association of Great Britain Annual Meeting 2005. University of Cambridge, UK</w:t>
      </w:r>
    </w:p>
    <w:p w14:paraId="0BA6F49E"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F030DB8" w14:textId="77777777" w:rsidR="00825023" w:rsidRDefault="00825023">
      <w:pPr>
        <w:tabs>
          <w:tab w:val="left" w:pos="-72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2005 (October 22, 2005). Kedar, Casasola, M. and Lust, B. Getting There Faster: 12, 18 and 24-month old Infants’ Use of Function Words to Determine Reference. Cognitive Development Society. San Diego, CA.</w:t>
      </w:r>
    </w:p>
    <w:p w14:paraId="533207C9" w14:textId="77777777" w:rsidR="00825023" w:rsidRDefault="00825023">
      <w:pPr>
        <w:tabs>
          <w:tab w:val="left" w:pos="-72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p>
    <w:p w14:paraId="41618FD9" w14:textId="77777777" w:rsidR="00825023" w:rsidRDefault="00825023">
      <w:pPr>
        <w:tabs>
          <w:tab w:val="left" w:pos="-72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2006 (May 4-7, 2006). Yang, S., Park, S. and Lust, B. Relating bilingualism and language proficiency in executive attention: Comparison of children and adults.  To be presented at: Language Acquisition and bilingualism. Consequences for a Multilingual Society.  Toronto, Canada.</w:t>
      </w:r>
    </w:p>
    <w:p w14:paraId="56D84BE7"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E4AF1D"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2006 (May 25-28). Yang, S., Herlihy, C., Shih, J., Lee, N. and Lust, B.  Behavioral Dissocations revisited among Bilingual Children by Using the Standard and Modified Dimensional Change Card Sort (DCCS) Tasks.  Association for Psychological Science’s 18</w:t>
      </w:r>
      <w:r>
        <w:rPr>
          <w:rFonts w:ascii="Arial" w:hAnsi="Arial"/>
          <w:sz w:val="20"/>
          <w:vertAlign w:val="superscript"/>
        </w:rPr>
        <w:t>th</w:t>
      </w:r>
      <w:r>
        <w:rPr>
          <w:rFonts w:ascii="Arial" w:hAnsi="Arial"/>
          <w:sz w:val="20"/>
        </w:rPr>
        <w:t xml:space="preserve"> Annual Convention. New York, New York.</w:t>
      </w:r>
    </w:p>
    <w:p w14:paraId="5A1ECF57"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B051458" w14:textId="77777777" w:rsidR="00825023" w:rsidRDefault="00825023">
      <w:pPr>
        <w:tabs>
          <w:tab w:val="left" w:pos="-72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2006 (November 3-5). Yang, S. and Lust, B. Cross-Linguistic Differences in Cognitive Effects due to Bilingualism: Experimental Study of Lexicon and Executive Attention in 3 Typologically Distinct Language Groups. Boston University. Boston, Mass.</w:t>
      </w:r>
    </w:p>
    <w:p w14:paraId="3CEA68B5" w14:textId="77777777" w:rsidR="00825023" w:rsidRDefault="00825023">
      <w:pPr>
        <w:tabs>
          <w:tab w:val="left" w:pos="-72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7BFC199" w14:textId="77777777" w:rsidR="00825023" w:rsidRDefault="00825023">
      <w:pPr>
        <w:tabs>
          <w:tab w:val="left" w:pos="-720"/>
          <w:tab w:val="left" w:pos="0"/>
          <w:tab w:val="left" w:pos="18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2006 (January). Kim, Kyung-Ah, Yang, Sujin, and Lust, B. A Case Study of Childhood Bilingualism: Syntax First.  Linguistic Society of America, Annual Meeting.  Stanford, California.</w:t>
      </w:r>
    </w:p>
    <w:p w14:paraId="6272B5E4"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5B8C537"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Yang, Sujn, Lust, B. et al.  (March 31).  Investigating the Role of Culture in Bilingual Cognitive Advantages for 4-year-old Preschoolers on Executive Attention.  Society for Research in Child Development, Biennial Meeting, Boston, Mass.</w:t>
      </w:r>
    </w:p>
    <w:p w14:paraId="7C72C391"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9C583CA"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Lee, Aeri, You, Lu, Yi, Christina, Stankiewicz, Zofia and Sujin Yang (grad student mentor). Student poster: A Case Study of Early Childhood Bilingualism. A Multifaceted Development. Poster presented at Northeast Regional Sigma Xi undergraduate and graduate student conference. Cornell. (April 21, 2007).(Award winning poster).</w:t>
      </w:r>
    </w:p>
    <w:p w14:paraId="095DCECD"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ED34FF5"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Pallonetti, K., Rosenberg, J., Shreck, Ericka, Druyan, Brian, and Yarden Kedar (grad student mentor). Student poster Presented at Northeast Regional Sigma Xi Undergraduate and Graduate Student Conference. Cornell University, April 21, 2007.</w:t>
      </w:r>
    </w:p>
    <w:p w14:paraId="3BAF60C4"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220154C"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Suttle, Laura, Fandrich, JM., Muhlbauer, Shayna, Brook,, Marisa,and Blume, Rachel. Student poster presented at Northeast Regional Sigma Xi Undergraduate and Graduate Student Conference. Cornell University. April 21, 2007.</w:t>
      </w:r>
    </w:p>
    <w:p w14:paraId="33DDD323"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FF9A6FA" w14:textId="77777777" w:rsidR="00825023" w:rsidRDefault="00825023">
      <w:pPr>
        <w:tabs>
          <w:tab w:val="left" w:pos="-72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(May 25, 2007). Yang, Sujin, Lust. B. et al. Dissociating Culture from Bilingualism. The Role of Culture in Beneficial Effects of Bilingualism on Executive Attention.  American Psychological Society, Washington DC.</w:t>
      </w:r>
    </w:p>
    <w:p w14:paraId="0787A6AE" w14:textId="77777777" w:rsidR="00825023" w:rsidRDefault="00825023">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rPr>
          <w:rFonts w:ascii="Arial" w:hAnsi="Arial"/>
          <w:sz w:val="20"/>
        </w:rPr>
      </w:pPr>
    </w:p>
    <w:p w14:paraId="7A121D3A"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2007 (May 26, 2007) Yang, Sujin, B. Lust, et al. Comprehension Does Not Always Precede Production: Evidence Through a New Scientific Method from a Chinese-English Bilingual Child. American Psychological Society. Washington DC. </w:t>
      </w:r>
    </w:p>
    <w:p w14:paraId="23F826DE"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1F7E29A"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(July 14). (co-organized with S. Flynn; presented with M. Blume , C. Dye, YC Chien, K Drozd) Workshop presented at Linguistic Society of America Summer Institute. “Applying Cyberinfrastructure to the Language Sciences: A Case Study for Language Acquisition”.</w:t>
      </w:r>
    </w:p>
    <w:p w14:paraId="1DBCDA28"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109EA73"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2007 (September 22).  Directionality in the Architecture of the Language Faculty. Evidence from Language Acquisition.  Paper presented at International Conference on Processing Head-Final Structures. Rochester Institute of Technology. Rochester, N.Y.</w:t>
      </w:r>
    </w:p>
    <w:p w14:paraId="24743E48"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A86176A" w14:textId="77777777" w:rsidR="00825023" w:rsidRPr="00B82EBE"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Pr>
          <w:rFonts w:ascii="Arial" w:hAnsi="Arial"/>
          <w:sz w:val="20"/>
        </w:rPr>
        <w:t xml:space="preserve">2007 (November 29).  Child Language: Acquisition and Growth.  Book Talk. Chats in the Stacks Book </w:t>
      </w:r>
      <w:r w:rsidRPr="00B82EBE">
        <w:rPr>
          <w:rFonts w:ascii="Arial" w:hAnsi="Arial" w:cs="Arial"/>
          <w:sz w:val="20"/>
        </w:rPr>
        <w:t xml:space="preserve">Talk.  Cornell University. Albert R. Mann Library. </w:t>
      </w:r>
      <w:hyperlink r:id="rId16" w:history="1">
        <w:r w:rsidRPr="00B82EBE">
          <w:rPr>
            <w:rFonts w:ascii="Arial" w:hAnsi="Arial" w:cs="Arial"/>
            <w:sz w:val="20"/>
          </w:rPr>
          <w:t>http://mannlib.cornell.edu/podcasts/</w:t>
        </w:r>
      </w:hyperlink>
    </w:p>
    <w:p w14:paraId="253D0D62" w14:textId="77777777" w:rsidR="00825023" w:rsidRPr="00B82EBE"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32373435" w14:textId="77777777" w:rsidR="00825023" w:rsidRPr="00B82EBE"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B82EBE">
        <w:rPr>
          <w:rFonts w:ascii="Arial" w:hAnsi="Arial" w:cs="Arial"/>
          <w:sz w:val="20"/>
        </w:rPr>
        <w:t>2007 (September). Flynn, S. Off with their heads. Learners prefer their relatives headless. (with B. Lust,  J. Gair, C. Foley).  Invited Plenary Lecture.  Interdisciplinary Approaches to Relative Clauses.  Cambridge University, UK.</w:t>
      </w:r>
    </w:p>
    <w:p w14:paraId="0ADA934C" w14:textId="77777777" w:rsidR="00825023" w:rsidRPr="00B82EBE"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7E518D5E" w14:textId="77777777" w:rsidR="00825023" w:rsidRPr="00B82EBE"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B82EBE">
        <w:rPr>
          <w:rFonts w:ascii="Arial" w:hAnsi="Arial" w:cs="Arial"/>
          <w:sz w:val="20"/>
        </w:rPr>
        <w:t>2008 (April 19) Student Poster.  Northeast Regional Undergraduate and Graduate Student Sigma Xi Poster Conference. Cornell University.  Early Childhood Bilingualism: A Longitudinal Case Study of the Interaction of Pragmatic and Linguistic Factors. Janet Jeon, Seong Won Park, Lucy Chen, Maria Belen Martinez, Angie Yucht and B. Lust.</w:t>
      </w:r>
    </w:p>
    <w:p w14:paraId="19A94949"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E6D2BFF"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2008 (April 19) Student Poster: Northeast Regional Undergraduate and Graduate Student Sigma Xi Poster Conference. But she Does it Too: The Development of Complex Syntax in Fraternal Twins. Shayna Muhlbauer, Laura Suttle, Elana Siegl and Barbara Lust. Cornell University.</w:t>
      </w:r>
    </w:p>
    <w:p w14:paraId="0D3D8B24"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D0F8BB8" w14:textId="77777777" w:rsidR="00825023"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2008 (April 28). Creating a Virtual Research Environment: Language Acquisition and Cognitive Science. Faculty Innovation in Teaching Program Lecture Series. Cornell University.</w:t>
      </w:r>
    </w:p>
    <w:p w14:paraId="286FC8B1" w14:textId="77777777" w:rsidR="00825023" w:rsidRDefault="00825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14:paraId="637306A4" w14:textId="77777777" w:rsidR="00825023" w:rsidRPr="00B82EBE" w:rsidRDefault="00825023" w:rsidP="00E11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0"/>
        </w:rPr>
      </w:pPr>
      <w:r w:rsidRPr="00B82EBE">
        <w:rPr>
          <w:rFonts w:ascii="Arial" w:hAnsi="Arial" w:cs="Arial"/>
          <w:sz w:val="20"/>
        </w:rPr>
        <w:t xml:space="preserve">2008 (May 29). Child Language. Acquisition and Growth. Cornell Cooperative Extension Research symposium in human development. Cornell University. Ithaca, N.Y. </w:t>
      </w:r>
    </w:p>
    <w:p w14:paraId="4ED2A156" w14:textId="77777777" w:rsidR="00825023" w:rsidRPr="00B82EBE" w:rsidRDefault="00B023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hyperlink r:id="rId17" w:history="1">
        <w:r w:rsidR="00825023" w:rsidRPr="00B82EBE">
          <w:rPr>
            <w:rFonts w:ascii="Arial" w:hAnsi="Arial" w:cs="Arial"/>
            <w:color w:val="000000"/>
            <w:sz w:val="20"/>
          </w:rPr>
          <w:t>http://www.ctl1.com/publicaccess/humanecology/hdru-20080529-eng-bl/index.html</w:t>
        </w:r>
      </w:hyperlink>
    </w:p>
    <w:p w14:paraId="01843F55" w14:textId="77777777" w:rsidR="00825023" w:rsidRPr="00B82EBE" w:rsidRDefault="008250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497E403F" w14:textId="77777777" w:rsidR="00825023" w:rsidRPr="00B82EBE"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B82EBE">
        <w:rPr>
          <w:rFonts w:ascii="Arial" w:hAnsi="Arial" w:cs="Arial"/>
          <w:sz w:val="20"/>
        </w:rPr>
        <w:t>2008 (July 27-29). (with Sujin Yang and Hwajin Yang). Triangulating the effects of Bilingualism and Culture on Cognitive Development: Experimental Comparison of Korean and American 4 year olds on an Attention Network Text.  6</w:t>
      </w:r>
      <w:r w:rsidRPr="00B82EBE">
        <w:rPr>
          <w:rFonts w:ascii="Arial" w:hAnsi="Arial" w:cs="Arial"/>
          <w:sz w:val="20"/>
          <w:vertAlign w:val="superscript"/>
        </w:rPr>
        <w:t>th</w:t>
      </w:r>
      <w:r w:rsidRPr="00B82EBE">
        <w:rPr>
          <w:rFonts w:ascii="Arial" w:hAnsi="Arial" w:cs="Arial"/>
          <w:sz w:val="20"/>
        </w:rPr>
        <w:t xml:space="preserve"> International Conference of Cognitive Science.  Yonsei University, Seoul, Korea.</w:t>
      </w:r>
    </w:p>
    <w:p w14:paraId="0B739CB7"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D4FBFAA"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2009. (April 2, 2009).  With Sujin Yang, and Hwajin Yang.  Testing Children and young adults for bilingual cognitive advantages in the executive attention system.   SRCD 2009 Biennial Meeting. Denver, Colorado.</w:t>
      </w:r>
    </w:p>
    <w:p w14:paraId="2778DCE3"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2BEBB51"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2009. with Seong Won Park and Lucy Chen.  Student poster presentation.  Acquisition of English in a young Korean child: Assessing the roles of maturation and learning.  CURB/Cornell Undergraduate Research.</w:t>
      </w:r>
    </w:p>
    <w:p w14:paraId="4A24FDDF"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82C3FFD"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2009. (July 1-4). With Christine Gouveia, and Maria Blume.  Changing the Shape of Learning:  A New Virtual Linguistics Lab Provides Students with Cybertools for the Collaborative Study of Language Acquisition. Sixteenth Annual Conference on Learning. Barcelona, Spain.</w:t>
      </w:r>
    </w:p>
    <w:p w14:paraId="249F7693"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4949895"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2009. (December 2, 2009). Directionality and the Architecture of the Language Faculty. Paper presented to Cambridge University, UK.</w:t>
      </w:r>
    </w:p>
    <w:p w14:paraId="32B60504" w14:textId="77777777" w:rsidR="007C549D" w:rsidRDefault="007C549D"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3AE41EE" w14:textId="77777777" w:rsidR="00825023" w:rsidRPr="00B82EBE"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B82EBE">
        <w:rPr>
          <w:rFonts w:ascii="Arial" w:hAnsi="Arial" w:cs="Arial"/>
          <w:sz w:val="20"/>
        </w:rPr>
        <w:t>2010 (January).   Transforming the Primary Research Process in the Digital Age: A Case Study from Language Acquisition.  The 6th International Conference on Technology, Knowledge and Society (2010/01/15 and 2010/01/17_.  Freie, Germany. (with Alex Immerman, Maria Blume, Christine Gouveia.) (Abstract accepted; paper not delivered.)</w:t>
      </w:r>
    </w:p>
    <w:p w14:paraId="6F240AF8"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4C5BF2F"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2010 (2/23-2/26). Assessing the Roles of Maturation and Learning: A Case Study of the Acquisition of English by a young Korean Child. (with Sujin Yang, Seong Won Park, Suzanne Flynn and Yunah Yoon).</w:t>
      </w:r>
    </w:p>
    <w:p w14:paraId="414447EA"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Conference on Internal and External Factors in Child L2.(DGIS 2010).Humboldt University,  Berlin, Germany</w:t>
      </w:r>
    </w:p>
    <w:p w14:paraId="7387ADAD"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71EC59A"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2010 (5/07-08). Tracking Universals: Universal Grammar and the Initial State.  Plenary Lecture. International Conference on Linguistics (LoT, Linguists of Tomorrow). University of Cyprus.  Nicoseia, Cyprus.</w:t>
      </w:r>
    </w:p>
    <w:p w14:paraId="328F733F"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4450A9C"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2010 (April). Jordan Whitlock. Structure-dependence of verb inflection in monolingual and bilingual children. Sigma Xi Student Conference, Connecticut.</w:t>
      </w:r>
    </w:p>
    <w:p w14:paraId="27B4CA88"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DCA7E4C"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2010 (April). Jordan Whitlock and Kathryna Pitt. Deterioration of Relative Clause Constructions in Elderly English Speakers. Student Poster presented at CURB, Cornell University, Ithaca, N.Y.</w:t>
      </w:r>
    </w:p>
    <w:p w14:paraId="3C5C20F8"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569B17F"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(January 6). (with Flynn, Cohen Sherman, Gair, Whitlock,  Immerman and Rak).   Language in Aging and Dementia. In Flynn and Katada.  Workshop: “Language Disorders/Language Atypicalities”. Symposium at  Linguistic Society of America Annual Meeting. Pittsburgh, Penn.</w:t>
      </w:r>
    </w:p>
    <w:p w14:paraId="32CB2217"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5E794BD"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(March 24, 2011).  Cohen Sherman, Janet, Flynn, Suzanne, Gair, James, Immerman, Alexander, Whitlock, Jordan, Rak, Diane, Mancuso, Sarah, Costigan, A. and Lust, Barbara.  Linguistic deficits in MCI relative to healthy elderly and young adults: Pilot results from a multi center investigation.  Poster presented at Massachusetts Alzheimer’s Disease Research Center Boston University Alzheimer’s Disease Center Twenty-Fourth Annual Scientific Poster Symposium. Mass General Hospital, Boston.</w:t>
      </w:r>
    </w:p>
    <w:p w14:paraId="1041DBF9"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9A0939B"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(May 11). Cohen Sherman, J., Flynn, S., Gair, J., Whitlock, J., Immerman, A. , Costigan, A, Rak, D. and Lust, B.. New Research Results Dissociate Linguistic Deficit from Cognitive Decline in MCI. Alzheimer’s Association’s Map Through the Maze Conference .  Royal Plaza Hotel, Marlboro, Ma.</w:t>
      </w:r>
    </w:p>
    <w:p w14:paraId="304B8B55"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5C6A418" w14:textId="3F853924"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(May 26-29).  Lust, B., Flynn, S., Gair, J., Cohen Sherman, J., Immerman, A., Costigan, Aileen  and Whitlock, J.   Working Memory Dissociates from Linguistic Processing in Subjects with Mild Cognitive Impairment, Healthy Aging and Young Controls.  American Psychological Society, Washington, DC</w:t>
      </w:r>
      <w:r w:rsidR="00DD15D5">
        <w:rPr>
          <w:rFonts w:ascii="Arial" w:hAnsi="Arial"/>
          <w:sz w:val="20"/>
        </w:rPr>
        <w:t>.</w:t>
      </w:r>
    </w:p>
    <w:p w14:paraId="0BEB2653" w14:textId="77777777" w:rsidR="007C549D" w:rsidRDefault="007C549D"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091FF24"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(June 2-4) Yang, S., Yang, H., Lust, B., Pierre, D. and Kim, C. Investigating typological Distance Effects in Executive Attention Among Bilinguals.  Canadian Psychological Association. 72</w:t>
      </w:r>
      <w:r w:rsidRPr="008C65A1">
        <w:rPr>
          <w:rFonts w:ascii="Arial" w:hAnsi="Arial"/>
          <w:sz w:val="20"/>
          <w:vertAlign w:val="superscript"/>
        </w:rPr>
        <w:t>nd</w:t>
      </w:r>
      <w:r>
        <w:rPr>
          <w:rFonts w:ascii="Arial" w:hAnsi="Arial"/>
          <w:sz w:val="20"/>
        </w:rPr>
        <w:t xml:space="preserve"> Annual Convention. Toronto, Canada</w:t>
      </w:r>
    </w:p>
    <w:p w14:paraId="0BF5DA6E"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1C952F9"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(April). Zhang, Simin and Margarita Rozenshteyn .  How a Haitian-Creole and French Bilingual Child Confronts Complex Syntax in a Third Language.  Student Presentation at CURB (Cornell University Research Board).</w:t>
      </w:r>
    </w:p>
    <w:p w14:paraId="53811052"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5BE8FE"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2011 (April). Aeri Lee, Yoo Mee Lee and Simin Zhang. Does a Young Child’s Acquisition of a Second Language Involve Attrition of a First Language? Student Presentation at CURB (Cornell University Research Board).</w:t>
      </w:r>
    </w:p>
    <w:p w14:paraId="76060B85"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0F4F6CF"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2012(March 7-9).  Blume, M., Flynn, S. and Lust, B. Creating Linked Data for the Interdisciplinary International Collaborative study of Language Acquisition and Use: Achievements and Challenges of a new Virtual Linguistics Lab. Linked Data in Linguistics Workshop organized as part of the Annual Conference of the German Linguistic Society, Frankfurt, Germany</w:t>
      </w:r>
    </w:p>
    <w:p w14:paraId="288633FD" w14:textId="77777777" w:rsidR="00DD15D5" w:rsidRDefault="00DD15D5"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0AD4907"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2012 (March 8-11). Blume, M., Foley, C., Whitlock, J., Flynn, S. and Lust, B. Principles and new cybertools for interlinking data in the study of language acquisition: Leveraging the advantages of a digital environment. Georgetown University Round Table on Languages and Linguistics. Georgetown University, DC.</w:t>
      </w:r>
    </w:p>
    <w:p w14:paraId="02D7659E"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C620A3C"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2012(April) (J. Kim, J. Dilzell, C. Cordella). Asessing the Brown Peterson Task as a Diagnostic Tool for Mild Cognitive Impairment.. CURB (Cornell University Research Board for Undergraduate research.)</w:t>
      </w:r>
    </w:p>
    <w:p w14:paraId="782F5D3D"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C18DBE7"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2012 (April). (Claire Cordella, Jie Min, I. Potopova, Ali O’Neil, E. Bastine and S. Whitmore). Assessing the nature of linguistic deficits in prodromal Alzheimer’s Disease Coordinate Sentences: Pronominal Deletion. CURB (Cornell Universityh Research Board for Undergraduate Research.)</w:t>
      </w:r>
    </w:p>
    <w:p w14:paraId="70B918BD"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7F6F31D"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2012 (May24-27). Janet Cohen Sherman, Suzanne Flynn,, Jordan Whitlock, Charles Henderson, Aileen Coistigan, Claire Cordella, Irina Potova, James Gair and Barbara Lust. Dissociating Syntax and Semantics in Language Change in Prodromal AD: Production of Complex Sentences in Amnestic MCI. Presented at APS  23</w:t>
      </w:r>
      <w:r w:rsidRPr="00DF63AC">
        <w:rPr>
          <w:rFonts w:ascii="Arial" w:hAnsi="Arial"/>
          <w:sz w:val="20"/>
          <w:vertAlign w:val="superscript"/>
        </w:rPr>
        <w:t>rd</w:t>
      </w:r>
      <w:r>
        <w:rPr>
          <w:rFonts w:ascii="Arial" w:hAnsi="Arial"/>
          <w:sz w:val="20"/>
        </w:rPr>
        <w:t xml:space="preserve"> Annual Convention, Chicago, Ill.</w:t>
      </w:r>
    </w:p>
    <w:p w14:paraId="27D95B1B"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888DDCB"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2012 (July 14-19).  Whitlock, J., Cohen Sherman, J., Flynn, S., Costigan, A., Henderson C., Gair, J. , Cordella, C., Potova, I., and Lust, B.  Assessment of Linguistic Measures in Neuropsychological testing of MCI: assessing language components of the Addenbrooke’s Cognitive Examination (ACE). Alzhzeimer’s Association International Conference (AAIC). Vancouver, British Columbia, Canada.</w:t>
      </w:r>
    </w:p>
    <w:p w14:paraId="15B19D6C"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9F1088E" w14:textId="77777777" w:rsidR="00825023" w:rsidRDefault="00825023" w:rsidP="00E625E7">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2012 (10/27/12).   Lust, B. Pursuing the Process of Bilingual Development in the Young Child. An Enriched Case Study Methodology Provides New Evidence.  Keynote Address. The Multilingual Mind: Languge Development and Methodology.  Mellon Foundation Symposium.  Syracuse University. </w:t>
      </w:r>
    </w:p>
    <w:p w14:paraId="0EE22500" w14:textId="77777777" w:rsidR="00825023" w:rsidRDefault="00825023" w:rsidP="00E625E7">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4B23CAE" w14:textId="77777777" w:rsidR="00825023" w:rsidRPr="0003534C" w:rsidRDefault="00825023" w:rsidP="00E625E7">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03534C">
        <w:rPr>
          <w:rFonts w:ascii="Arial" w:hAnsi="Arial" w:cs="Arial"/>
          <w:sz w:val="20"/>
        </w:rPr>
        <w:t xml:space="preserve">2012 (November) Gouveia, C., Lust, B., &amp; Schrader, D. E. Adolescent girls' moral language use in relational aggression situations. </w:t>
      </w:r>
      <w:r w:rsidRPr="0003534C">
        <w:rPr>
          <w:rFonts w:ascii="Arial" w:hAnsi="Arial" w:cs="Arial"/>
          <w:color w:val="1A1A1A"/>
          <w:sz w:val="20"/>
        </w:rPr>
        <w:t xml:space="preserve">Presented at the </w:t>
      </w:r>
      <w:r w:rsidRPr="0003534C">
        <w:rPr>
          <w:rFonts w:ascii="Arial" w:hAnsi="Arial" w:cs="Arial"/>
          <w:sz w:val="20"/>
        </w:rPr>
        <w:t>annual meeting of the Association for Moral Education, San Antonio, TX.</w:t>
      </w:r>
    </w:p>
    <w:p w14:paraId="14CEA439"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BFE737A" w14:textId="05B3D7F6" w:rsidR="00825023" w:rsidRPr="007C549D"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pPr>
      <w:r>
        <w:rPr>
          <w:rFonts w:ascii="Arial" w:hAnsi="Arial"/>
          <w:sz w:val="20"/>
        </w:rPr>
        <w:t>2012 (Dec 5-7)(cancelled).  (Lust, Flynn, Yang, Kang and Park) (Language Development in the Absence of Input: Evidence from an enriched case study of a young bilingual child.  Early Language Acquisition</w:t>
      </w:r>
      <w:r w:rsidR="007C549D">
        <w:rPr>
          <w:rFonts w:ascii="Arial" w:hAnsi="Arial"/>
          <w:sz w:val="20"/>
        </w:rPr>
        <w:t xml:space="preserve"> 2012 conference, Lyon, France.</w:t>
      </w:r>
    </w:p>
    <w:p w14:paraId="4BA0E87C"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 (January) Flynn, S., Cohen Sherman, J., Whitlock, J., Cordella, C., Henderson, C., Chen, Z, Costigan, A., Gair, J. and Lust, B.  The Regression Hypothesis Revisited:  New Experimental Results Comparing  Child and Dementia Populations Refute its Predictions.  Annual Meeting of the Linguistic Society of America. Boston, Mass.</w:t>
      </w:r>
    </w:p>
    <w:p w14:paraId="7703BCBA"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56C2A0C"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(Feb 6-9). (Cohen Sherman, S.Flynn, C. Henderson, J. Whitlock, C. Cordella, A. Costigan, S. Mancuso, J. Gair and B. Lust.)  Do language changes differentiate prodromal Alzheimer’s disease (AD) from Healthy Aging?  International Neuropsychological Society. 41</w:t>
      </w:r>
      <w:r w:rsidRPr="00290998">
        <w:rPr>
          <w:rFonts w:ascii="Arial" w:hAnsi="Arial"/>
          <w:sz w:val="20"/>
          <w:vertAlign w:val="superscript"/>
        </w:rPr>
        <w:t>st</w:t>
      </w:r>
      <w:r>
        <w:rPr>
          <w:rFonts w:ascii="Arial" w:hAnsi="Arial"/>
          <w:sz w:val="20"/>
        </w:rPr>
        <w:t xml:space="preserve"> Annual Meeting. Waikoloa, Hawaii.</w:t>
      </w:r>
    </w:p>
    <w:p w14:paraId="0195FF95"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27A95D9"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(Feb 8)(Cancelled) (Cohen Sherman, Flynn, S., Whitlock, J., Cordella, C., Henderson, C., Immerman, A., Costigan, A., Gair, J. and Lust, B. New Tests of Language Help Differentiate Mild Cognitive Impairment from Healthy Aging. Mass Alzheimer’s Disease Research Center, Boston University Alzheimer’s Disease Center, Harvard NeuroDiscovery Center, MGH Neurological Clincal Research Institute, 26</w:t>
      </w:r>
      <w:r w:rsidRPr="00207F9D">
        <w:rPr>
          <w:rFonts w:ascii="Arial" w:hAnsi="Arial"/>
          <w:sz w:val="20"/>
          <w:vertAlign w:val="superscript"/>
        </w:rPr>
        <w:t>th</w:t>
      </w:r>
      <w:r>
        <w:rPr>
          <w:rFonts w:ascii="Arial" w:hAnsi="Arial"/>
          <w:sz w:val="20"/>
        </w:rPr>
        <w:t xml:space="preserve"> Annual Scientific Poster Symposiuim. Harvard Medical School.</w:t>
      </w:r>
      <w:r w:rsidR="00E603D4">
        <w:rPr>
          <w:rFonts w:ascii="Arial" w:hAnsi="Arial"/>
          <w:sz w:val="20"/>
        </w:rPr>
        <w:t xml:space="preserve"> (Presentation cancelled due to storm)</w:t>
      </w:r>
    </w:p>
    <w:p w14:paraId="63D391CE"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68D6779" w14:textId="77777777" w:rsidR="00337CA0"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(April 19) (with Carissa Kang). SES does not diminish cognitive advances in a bilingual population: A Study of Singapore Malay 4-6 year olds. Society for Research in Child Development Biennial Meeting. Seattle Washington USA.</w:t>
      </w:r>
    </w:p>
    <w:p w14:paraId="5F70B954" w14:textId="77777777" w:rsidR="007C549D" w:rsidRDefault="007C549D"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282B7DE" w14:textId="77777777" w:rsidR="007C549D" w:rsidRDefault="007C549D"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9C76C6B" w14:textId="77777777" w:rsidR="00337CA0" w:rsidRDefault="00337CA0" w:rsidP="003B05F4">
      <w:pPr>
        <w:pStyle w:val="Heading3"/>
      </w:pPr>
      <w:r>
        <w:t>Student Project presentations:</w:t>
      </w:r>
    </w:p>
    <w:p w14:paraId="32970815" w14:textId="77777777" w:rsidR="00DB7F45" w:rsidRDefault="00DB7F45"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71DE4D8" w14:textId="77777777" w:rsidR="00DB7F45" w:rsidRPr="00CE2F5E" w:rsidRDefault="00DB7F45" w:rsidP="00DB7F45">
      <w:pPr>
        <w:ind w:left="1440" w:hanging="720"/>
        <w:rPr>
          <w:rFonts w:ascii="Arial" w:hAnsi="Arial" w:cs="Calibri"/>
          <w:sz w:val="20"/>
        </w:rPr>
      </w:pPr>
      <w:r w:rsidRPr="00CE2F5E">
        <w:rPr>
          <w:rFonts w:ascii="Arial" w:hAnsi="Arial"/>
          <w:sz w:val="20"/>
        </w:rPr>
        <w:lastRenderedPageBreak/>
        <w:t xml:space="preserve">Zhang, L., Behrendt, J., Schramm, M., Dilzell, J, Gutz, S and Ramkumar, N. Picture this: Early Linguistic Detection of Cognitive Impairment. Presentation at </w:t>
      </w:r>
      <w:r w:rsidRPr="00CE2F5E">
        <w:rPr>
          <w:rFonts w:ascii="Arial" w:hAnsi="Arial" w:cs="Calibri"/>
          <w:sz w:val="20"/>
        </w:rPr>
        <w:t>Cornell Undergraduate Research Board (CURB) Annual Forum, Cornell University, Ithaca, NY. 2013. (Winner of Best in Category Award)_.</w:t>
      </w:r>
    </w:p>
    <w:p w14:paraId="00E11CCC" w14:textId="77777777" w:rsidR="00DB7F45" w:rsidRPr="00CE2F5E" w:rsidRDefault="00DB7F45" w:rsidP="00DB7F45">
      <w:pPr>
        <w:ind w:left="720" w:hanging="720"/>
        <w:rPr>
          <w:rFonts w:ascii="Arial" w:hAnsi="Arial"/>
          <w:sz w:val="20"/>
        </w:rPr>
      </w:pPr>
    </w:p>
    <w:p w14:paraId="571A67EB" w14:textId="77777777" w:rsidR="00DB7F45" w:rsidRPr="00CE2F5E" w:rsidRDefault="00DB7F45" w:rsidP="00DB7F45">
      <w:pPr>
        <w:ind w:left="1440" w:hanging="720"/>
        <w:rPr>
          <w:rFonts w:ascii="Arial" w:hAnsi="Arial" w:cs="Calibri"/>
          <w:sz w:val="20"/>
        </w:rPr>
      </w:pPr>
      <w:r w:rsidRPr="00CE2F5E">
        <w:rPr>
          <w:rFonts w:ascii="Arial" w:hAnsi="Arial"/>
          <w:sz w:val="20"/>
        </w:rPr>
        <w:t xml:space="preserve">Schramm, M., Behrendt, J., Dilzell, J., Tian, H., Whitmore, S., Ramkkumar, HN., Shabo, L. Tracing Language in Pre-Clinical Alzheimer’s Disease: Evaluating Pronouns Deficit </w:t>
      </w:r>
      <w:r w:rsidR="00AA4AA3" w:rsidRPr="00CE2F5E">
        <w:rPr>
          <w:rFonts w:ascii="Arial" w:hAnsi="Arial"/>
          <w:sz w:val="20"/>
        </w:rPr>
        <w:t>in Mild Cognitive Impairment.</w:t>
      </w:r>
      <w:r w:rsidRPr="00CE2F5E">
        <w:rPr>
          <w:rFonts w:ascii="Arial" w:hAnsi="Arial"/>
          <w:sz w:val="20"/>
        </w:rPr>
        <w:t xml:space="preserve"> Presentation at </w:t>
      </w:r>
      <w:r w:rsidRPr="00CE2F5E">
        <w:rPr>
          <w:rFonts w:ascii="Arial" w:hAnsi="Arial" w:cs="Calibri"/>
          <w:sz w:val="20"/>
        </w:rPr>
        <w:t>Cornell Undergraduate Research Board (CURB) Annual Forum, Cornell University, Ithaca, NY. 2013.</w:t>
      </w:r>
    </w:p>
    <w:p w14:paraId="2B1189DA" w14:textId="77777777" w:rsidR="00DB7F45" w:rsidRPr="00CE2F5E" w:rsidRDefault="00DB7F45" w:rsidP="00DB7F45">
      <w:pPr>
        <w:ind w:left="1440" w:hanging="720"/>
        <w:rPr>
          <w:rFonts w:ascii="Arial" w:hAnsi="Arial" w:cs="Calibri"/>
          <w:sz w:val="20"/>
        </w:rPr>
      </w:pPr>
    </w:p>
    <w:p w14:paraId="5AE22937" w14:textId="77777777" w:rsidR="00DB7F45" w:rsidRPr="00CE2F5E" w:rsidRDefault="00DB7F45" w:rsidP="00DB7F45">
      <w:pPr>
        <w:ind w:left="1440" w:hanging="720"/>
        <w:rPr>
          <w:rFonts w:ascii="Arial" w:hAnsi="Arial" w:cs="Calibri"/>
          <w:sz w:val="20"/>
        </w:rPr>
      </w:pPr>
      <w:r w:rsidRPr="00CE2F5E">
        <w:rPr>
          <w:rFonts w:ascii="Arial" w:hAnsi="Arial" w:cs="Calibri"/>
          <w:sz w:val="20"/>
        </w:rPr>
        <w:t xml:space="preserve">Janmohamed, A and C. Sullivan. The Use of ACE-R Cognitive Evaluation. Assessing Cognitive Decline in Patients with Mild Cognitive Impairment.  </w:t>
      </w:r>
      <w:r w:rsidRPr="00CE2F5E">
        <w:rPr>
          <w:rFonts w:ascii="Arial" w:hAnsi="Arial"/>
          <w:sz w:val="20"/>
        </w:rPr>
        <w:t xml:space="preserve">. Presentation at </w:t>
      </w:r>
      <w:r w:rsidRPr="00CE2F5E">
        <w:rPr>
          <w:rFonts w:ascii="Arial" w:hAnsi="Arial" w:cs="Calibri"/>
          <w:sz w:val="20"/>
        </w:rPr>
        <w:t>Cornell Undergraduate Research Board (CURB) Annual Forum, Cornell University, Ithaca, NY. 2013.</w:t>
      </w:r>
    </w:p>
    <w:p w14:paraId="31540596" w14:textId="77777777" w:rsidR="00DB7F45" w:rsidRDefault="00BA24E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p>
    <w:p w14:paraId="7F6726D4"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3497CF7"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(June 10-13).(with Carissa Kang) Cross-cultural study reveals bilingual advantage across language and socioeconomic status: New evidence from Singapore Malay 4-6 year olds. International Symposium on Bilingualism. 9 Singapore.</w:t>
      </w:r>
    </w:p>
    <w:p w14:paraId="254BE394"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B66620E"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(June 19-22). (with Sherman, J., Flynn, S., Whitlock, J., Cordella, C., Henderson, C., and Gair, J.)  New Language Tests Reveal Neuropsychological Deficit in Syntax-Semantics Integration in Amnestic Mild Cognitive Impairment. American Academy of Clinical  Neuropsychology. Chicago.</w:t>
      </w:r>
    </w:p>
    <w:p w14:paraId="51CCA341"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29FCB4E" w14:textId="77777777" w:rsidR="00825023" w:rsidRDefault="00825023"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2013 (September 23, 2013). *Pareja-Lora, A., Blume, M. and Lust, B. Transforming the Data Transcription and Analysis Tool Metadata and Labels into a Linguistic Linked Open Data Cloud Resource. 2</w:t>
      </w:r>
      <w:r w:rsidRPr="005B6DC1">
        <w:rPr>
          <w:rFonts w:ascii="Arial" w:hAnsi="Arial"/>
          <w:sz w:val="20"/>
          <w:vertAlign w:val="superscript"/>
        </w:rPr>
        <w:t>nd</w:t>
      </w:r>
      <w:r>
        <w:rPr>
          <w:rFonts w:ascii="Arial" w:hAnsi="Arial"/>
          <w:sz w:val="20"/>
        </w:rPr>
        <w:t xml:space="preserve"> Workshop on Linked D</w:t>
      </w:r>
      <w:r w:rsidR="00903BFD">
        <w:rPr>
          <w:rFonts w:ascii="Arial" w:hAnsi="Arial"/>
          <w:sz w:val="20"/>
        </w:rPr>
        <w:t>a</w:t>
      </w:r>
      <w:r>
        <w:rPr>
          <w:rFonts w:ascii="Arial" w:hAnsi="Arial"/>
          <w:sz w:val="20"/>
        </w:rPr>
        <w:t>ta in Linguistics: Representing and Linking Lexicons, Terminologies and other Language Data. Pisa, Italy.</w:t>
      </w:r>
    </w:p>
    <w:p w14:paraId="37474F3F" w14:textId="77777777" w:rsidR="00903BFD" w:rsidRDefault="00903BFD"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5B7EA8B" w14:textId="77777777" w:rsidR="00903BFD" w:rsidRDefault="00903BFD"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2013 (November 2013). </w:t>
      </w:r>
      <w:r w:rsidR="0070116C">
        <w:rPr>
          <w:rFonts w:ascii="Arial" w:hAnsi="Arial"/>
          <w:sz w:val="20"/>
        </w:rPr>
        <w:t>Blume, M., Flynn, S., Whitlo</w:t>
      </w:r>
      <w:r w:rsidR="00B40E26">
        <w:rPr>
          <w:rFonts w:ascii="Arial" w:hAnsi="Arial"/>
          <w:sz w:val="20"/>
        </w:rPr>
        <w:t>ck, J , Foley, C., and Lust, B.</w:t>
      </w:r>
      <w:r w:rsidR="00DB1990">
        <w:rPr>
          <w:rFonts w:ascii="Arial" w:hAnsi="Arial"/>
          <w:sz w:val="20"/>
        </w:rPr>
        <w:t xml:space="preserve"> </w:t>
      </w:r>
      <w:r w:rsidR="0070116C">
        <w:rPr>
          <w:rFonts w:ascii="Arial" w:hAnsi="Arial"/>
          <w:sz w:val="20"/>
        </w:rPr>
        <w:t xml:space="preserve">A New Data Management Cybertool Supports Cross-linguistic Collaborative Research and Student Training. </w:t>
      </w:r>
      <w:r>
        <w:rPr>
          <w:rFonts w:ascii="Arial" w:hAnsi="Arial"/>
          <w:sz w:val="20"/>
        </w:rPr>
        <w:t>Boston University Child Language Conference. Boston, Mass.</w:t>
      </w:r>
    </w:p>
    <w:p w14:paraId="12F931E8" w14:textId="77777777" w:rsidR="00114F70" w:rsidRDefault="00114F70"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2014 (February 14). Lust, B., Cohen Sherman, J., Flynn, S., Gair, J., Cordella, C., Henderson, C., Behrendt, J., Gutz, S., Whitmore, S., and Ramkumar, N. Three-word Bricolage : A new task distinguishes Mild Cognitive Impairment from Healthy Aging. International Neuropsychological Society, Seattle Washington.</w:t>
      </w:r>
    </w:p>
    <w:p w14:paraId="7CFC4C52" w14:textId="77777777" w:rsidR="00B01DB8" w:rsidRDefault="00B01DB8"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608EB15" w14:textId="77777777" w:rsidR="00B01DB8" w:rsidRDefault="00B174B5"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2014 (April 5-8). (April</w:t>
      </w:r>
      <w:r w:rsidR="00B01DB8">
        <w:rPr>
          <w:rFonts w:ascii="Arial" w:hAnsi="Arial"/>
          <w:sz w:val="20"/>
        </w:rPr>
        <w:t>) Linguistic Deficits Differentiate Mild Cognitive Impairment from Healthy Aging and Predi</w:t>
      </w:r>
      <w:r>
        <w:rPr>
          <w:rFonts w:ascii="Arial" w:hAnsi="Arial"/>
          <w:sz w:val="20"/>
        </w:rPr>
        <w:t>c</w:t>
      </w:r>
      <w:r w:rsidR="00B01DB8">
        <w:rPr>
          <w:rFonts w:ascii="Arial" w:hAnsi="Arial"/>
          <w:sz w:val="20"/>
        </w:rPr>
        <w:t>t Def</w:t>
      </w:r>
      <w:r w:rsidR="00310FC7">
        <w:rPr>
          <w:rFonts w:ascii="Arial" w:hAnsi="Arial"/>
          <w:sz w:val="20"/>
        </w:rPr>
        <w:t xml:space="preserve">ault Network Integrity.  Lust, </w:t>
      </w:r>
      <w:r w:rsidR="00B01DB8">
        <w:rPr>
          <w:rFonts w:ascii="Arial" w:hAnsi="Arial"/>
          <w:sz w:val="20"/>
        </w:rPr>
        <w:t>B., Cohen Sherman, J., Flynn, S., Gair, J., Henderson, C., Cordella, C., Whitlock, J. and Marc Harrison.  Cognitive Neuroscience Society. Boston.</w:t>
      </w:r>
    </w:p>
    <w:p w14:paraId="4F2F8A3A" w14:textId="77777777" w:rsidR="00114F70" w:rsidRDefault="00114F70"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DD6A7D0" w14:textId="77777777" w:rsidR="00B40E26" w:rsidRDefault="00B01DB8"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2014 (</w:t>
      </w:r>
      <w:r w:rsidR="00CA48FC">
        <w:rPr>
          <w:rFonts w:ascii="Arial" w:hAnsi="Arial"/>
          <w:sz w:val="20"/>
        </w:rPr>
        <w:t>July 19-24</w:t>
      </w:r>
      <w:r>
        <w:rPr>
          <w:rFonts w:ascii="Arial" w:hAnsi="Arial"/>
          <w:sz w:val="20"/>
        </w:rPr>
        <w:t>)</w:t>
      </w:r>
      <w:r w:rsidR="00B40E26">
        <w:rPr>
          <w:rFonts w:ascii="Arial" w:hAnsi="Arial"/>
          <w:sz w:val="20"/>
        </w:rPr>
        <w:t>Kim, Alicia Ahyoung, Kang, Carissa and B. Lust (Exploring Variables that  influence Caregiver Report of Bilingual Children’s Language Proficiency: English-Malay Pre-School Children in Singapore.</w:t>
      </w:r>
      <w:r>
        <w:rPr>
          <w:rFonts w:ascii="Arial" w:hAnsi="Arial"/>
          <w:sz w:val="20"/>
        </w:rPr>
        <w:t xml:space="preserve"> IASCL, International Association for the Study of Child Language,</w:t>
      </w:r>
      <w:r w:rsidR="00B40E26">
        <w:rPr>
          <w:rFonts w:ascii="Arial" w:hAnsi="Arial"/>
          <w:sz w:val="20"/>
        </w:rPr>
        <w:t xml:space="preserve"> Amsterdam.</w:t>
      </w:r>
      <w:r>
        <w:rPr>
          <w:rFonts w:ascii="Arial" w:hAnsi="Arial"/>
          <w:sz w:val="20"/>
        </w:rPr>
        <w:t xml:space="preserve">  </w:t>
      </w:r>
      <w:r w:rsidR="00FF4A19">
        <w:rPr>
          <w:rFonts w:ascii="Arial" w:hAnsi="Arial"/>
          <w:sz w:val="20"/>
        </w:rPr>
        <w:t>(Not delivered)</w:t>
      </w:r>
    </w:p>
    <w:p w14:paraId="5EF0C11C" w14:textId="77777777" w:rsidR="00395EBB" w:rsidRDefault="00395EB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552D3466" w14:textId="77777777" w:rsidR="00395EBB" w:rsidRDefault="00395EB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240161B" w14:textId="77777777" w:rsidR="00395EBB" w:rsidRDefault="00395EB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Student Project Presentations:</w:t>
      </w:r>
    </w:p>
    <w:p w14:paraId="2F9CD69D" w14:textId="77777777" w:rsidR="00395EBB" w:rsidRPr="00CE2F5E" w:rsidRDefault="00395EBB" w:rsidP="00395EBB">
      <w:pPr>
        <w:ind w:left="1440" w:hanging="720"/>
        <w:rPr>
          <w:rFonts w:ascii="Arial" w:hAnsi="Arial" w:cs="Arial"/>
          <w:sz w:val="20"/>
        </w:rPr>
      </w:pPr>
      <w:r w:rsidRPr="00D05F40">
        <w:rPr>
          <w:rFonts w:ascii="Arial" w:hAnsi="Arial" w:cs="Arial"/>
          <w:sz w:val="20"/>
        </w:rPr>
        <w:t>Zhang, L., Gutz, S., Behrendt, J., Tingle, M., Whitmore, S., Ramkumar, N.,</w:t>
      </w:r>
      <w:r w:rsidRPr="002F4600">
        <w:rPr>
          <w:rFonts w:ascii="Arial" w:hAnsi="Arial" w:cs="Arial"/>
          <w:sz w:val="22"/>
          <w:szCs w:val="22"/>
        </w:rPr>
        <w:t xml:space="preserve"> </w:t>
      </w:r>
      <w:r w:rsidRPr="00CE2F5E">
        <w:rPr>
          <w:rFonts w:ascii="Arial" w:hAnsi="Arial" w:cs="Arial"/>
          <w:sz w:val="20"/>
        </w:rPr>
        <w:t xml:space="preserve">Schramm, M., Ahn, G. (2014, May). Is a picture worth three words: Discovering linguistics changes in prodromal Alzheimer’s Disease through two tasks eliciting language production. Presentation at Cornell Undergraduate Research Board (CURB) Annual Forum, Cornell University, Ithaca, NY. (Winner of Best in Category Award). </w:t>
      </w:r>
    </w:p>
    <w:p w14:paraId="2EE1FF7B" w14:textId="77777777" w:rsidR="00395EBB" w:rsidRPr="00CE2F5E" w:rsidRDefault="00395EBB" w:rsidP="00395EBB">
      <w:pPr>
        <w:ind w:left="1440" w:hanging="720"/>
        <w:rPr>
          <w:rFonts w:ascii="Arial" w:hAnsi="Arial" w:cs="Arial"/>
          <w:sz w:val="20"/>
        </w:rPr>
      </w:pPr>
    </w:p>
    <w:p w14:paraId="2F12DF3C" w14:textId="77777777" w:rsidR="00395EBB" w:rsidRPr="00CE2F5E" w:rsidRDefault="00395EBB" w:rsidP="00395EBB">
      <w:pPr>
        <w:ind w:left="1440" w:hanging="720"/>
        <w:rPr>
          <w:rFonts w:ascii="Arial" w:hAnsi="Arial" w:cs="Arial"/>
          <w:sz w:val="20"/>
        </w:rPr>
      </w:pPr>
      <w:r w:rsidRPr="00CE2F5E">
        <w:rPr>
          <w:rFonts w:ascii="Arial" w:hAnsi="Arial" w:cs="Arial"/>
          <w:sz w:val="20"/>
        </w:rPr>
        <w:t xml:space="preserve">Shabo, L., Capelli, K., Schramm, M., Behrendt, J. Making Sense: Semanticity Differences in Language between Healthy Aging and Mildly Cognitive Impaired. (2014, May). Presentation at Cornell Undergraduate Research Board (CURB) Annual Forum, Cornell University, Ithaca, NY. </w:t>
      </w:r>
    </w:p>
    <w:p w14:paraId="020ADA91" w14:textId="77777777" w:rsidR="00395EBB" w:rsidRPr="00CE2F5E" w:rsidRDefault="00395EBB" w:rsidP="00395EBB">
      <w:pPr>
        <w:ind w:left="1440" w:hanging="720"/>
        <w:rPr>
          <w:rFonts w:ascii="Arial" w:hAnsi="Arial" w:cs="Arial"/>
          <w:sz w:val="20"/>
        </w:rPr>
      </w:pPr>
    </w:p>
    <w:p w14:paraId="756F9103" w14:textId="77777777" w:rsidR="00395EBB" w:rsidRDefault="00395EBB" w:rsidP="00D05F40">
      <w:pPr>
        <w:ind w:left="1440" w:hanging="720"/>
        <w:rPr>
          <w:rFonts w:ascii="Arial" w:hAnsi="Arial" w:cs="Arial"/>
          <w:sz w:val="20"/>
        </w:rPr>
      </w:pPr>
      <w:r w:rsidRPr="00CE2F5E">
        <w:rPr>
          <w:rFonts w:ascii="Arial" w:hAnsi="Arial" w:cs="Arial"/>
          <w:sz w:val="20"/>
        </w:rPr>
        <w:t>Janmohamed, A., Sullivan, C. Comparing the Relative Power of Clinical Cognitive Tests: Assessing Cognitive Decline in Patients with Mild Cognitive Impairment. (2014, May). Presentation at Cornell Undergraduate Research Board (CURB) Annual Forum and Human Ecology Symposium, Corn</w:t>
      </w:r>
      <w:r w:rsidR="0013175E" w:rsidRPr="00CE2F5E">
        <w:rPr>
          <w:rFonts w:ascii="Arial" w:hAnsi="Arial" w:cs="Arial"/>
          <w:sz w:val="20"/>
        </w:rPr>
        <w:t>ell University, Ithaca, NY.</w:t>
      </w:r>
      <w:r w:rsidR="00D05F40">
        <w:rPr>
          <w:rFonts w:ascii="Arial" w:hAnsi="Arial" w:cs="Arial"/>
          <w:sz w:val="20"/>
        </w:rPr>
        <w:t>.</w:t>
      </w:r>
    </w:p>
    <w:p w14:paraId="541B23F7" w14:textId="77777777" w:rsidR="00D05F40" w:rsidRPr="00D05F40" w:rsidRDefault="00D05F40" w:rsidP="00D05F40">
      <w:pPr>
        <w:ind w:left="1440" w:hanging="720"/>
        <w:rPr>
          <w:rFonts w:ascii="Arial" w:hAnsi="Arial" w:cs="Arial"/>
          <w:sz w:val="20"/>
        </w:rPr>
      </w:pPr>
    </w:p>
    <w:p w14:paraId="303F9FA9"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3DCE393" w14:textId="77777777" w:rsidR="00FF4A19" w:rsidRDefault="00FF4A19" w:rsidP="00FF4A19">
      <w:pPr>
        <w:tabs>
          <w:tab w:val="left" w:pos="-72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2015 </w:t>
      </w:r>
      <w:r w:rsidR="00310FC7">
        <w:rPr>
          <w:rFonts w:ascii="Arial" w:hAnsi="Arial"/>
          <w:sz w:val="20"/>
        </w:rPr>
        <w:t xml:space="preserve"> </w:t>
      </w:r>
      <w:r>
        <w:rPr>
          <w:rFonts w:ascii="Arial" w:hAnsi="Arial"/>
          <w:sz w:val="20"/>
        </w:rPr>
        <w:t>(February 4-7). Cohen Sherman, Flynn S., Henderson, C., Mancuso, S, Gair, J.  Shabo, L., Capelli, K-L, Behrendt, J. and Lust, B., Pronoun Problems in MCI: New Research Begins to Reveal the Source of Difficulty”. 43</w:t>
      </w:r>
      <w:r w:rsidRPr="00992370">
        <w:rPr>
          <w:rFonts w:ascii="Arial" w:hAnsi="Arial"/>
          <w:sz w:val="20"/>
          <w:vertAlign w:val="superscript"/>
        </w:rPr>
        <w:t>rd</w:t>
      </w:r>
      <w:r>
        <w:rPr>
          <w:rFonts w:ascii="Arial" w:hAnsi="Arial"/>
          <w:sz w:val="20"/>
        </w:rPr>
        <w:t xml:space="preserve"> Annual Meeting of the International Neuropsychological Society (INS). Denver, Colorado.</w:t>
      </w:r>
    </w:p>
    <w:p w14:paraId="1C133554"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p>
    <w:p w14:paraId="27F19077"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93FDA80" w14:textId="77777777" w:rsidR="00FF4A19" w:rsidRDefault="00310FC7" w:rsidP="00FF4A19">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2015 </w:t>
      </w:r>
      <w:r w:rsidR="00FF4A19">
        <w:rPr>
          <w:rFonts w:ascii="Arial" w:hAnsi="Arial"/>
          <w:sz w:val="20"/>
        </w:rPr>
        <w:t>(March 12). Disintegration of the Syntax-Semantics Interface May Reveal Prodromal Alzheimer’s Disease. Lust, B., Flynn, S., Cohen Sherman, J., Gair, J., Henderson, C., Shabo, L., Harrison, M and Mancuso, S.  International Convention of Psychological Science  (ICPS). Beurs van Berlage, Amsterdam, The Netherlands.</w:t>
      </w:r>
    </w:p>
    <w:p w14:paraId="21AE6653"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A984183"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E1623BD" w14:textId="77777777" w:rsidR="0085340E" w:rsidRDefault="0085340E"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2015</w:t>
      </w:r>
      <w:r w:rsidR="00D05F40">
        <w:rPr>
          <w:rFonts w:ascii="Arial" w:hAnsi="Arial"/>
          <w:sz w:val="20"/>
        </w:rPr>
        <w:t xml:space="preserve"> </w:t>
      </w:r>
      <w:r>
        <w:rPr>
          <w:rFonts w:ascii="Arial" w:hAnsi="Arial"/>
          <w:sz w:val="20"/>
        </w:rPr>
        <w:t>(</w:t>
      </w:r>
      <w:r w:rsidR="008E2A00">
        <w:rPr>
          <w:rFonts w:ascii="Arial" w:hAnsi="Arial"/>
          <w:sz w:val="20"/>
        </w:rPr>
        <w:t>March 19</w:t>
      </w:r>
      <w:r>
        <w:rPr>
          <w:rFonts w:ascii="Arial" w:hAnsi="Arial"/>
          <w:sz w:val="20"/>
        </w:rPr>
        <w:t xml:space="preserve">) </w:t>
      </w:r>
      <w:r w:rsidR="008E2A00">
        <w:rPr>
          <w:rFonts w:ascii="Arial" w:hAnsi="Arial"/>
          <w:sz w:val="20"/>
        </w:rPr>
        <w:t xml:space="preserve">Kang, C., Yow, W.Q. </w:t>
      </w:r>
      <w:r>
        <w:rPr>
          <w:rFonts w:ascii="Arial" w:hAnsi="Arial"/>
          <w:sz w:val="20"/>
        </w:rPr>
        <w:t xml:space="preserve"> and </w:t>
      </w:r>
      <w:r w:rsidR="00C070FF">
        <w:rPr>
          <w:rFonts w:ascii="Arial" w:hAnsi="Arial"/>
          <w:sz w:val="20"/>
        </w:rPr>
        <w:t xml:space="preserve">  </w:t>
      </w:r>
      <w:r w:rsidR="008E2A00">
        <w:rPr>
          <w:rFonts w:ascii="Arial" w:hAnsi="Arial"/>
          <w:sz w:val="20"/>
        </w:rPr>
        <w:t>Lust, B</w:t>
      </w:r>
      <w:r w:rsidR="00C070FF">
        <w:rPr>
          <w:rFonts w:ascii="Arial" w:hAnsi="Arial"/>
          <w:sz w:val="20"/>
        </w:rPr>
        <w:t xml:space="preserve"> . Patterns  in English-Chinese Children’s Code Switching  in Singapore.</w:t>
      </w:r>
      <w:r w:rsidR="008E2A00">
        <w:rPr>
          <w:rFonts w:ascii="Arial" w:hAnsi="Arial"/>
          <w:sz w:val="20"/>
        </w:rPr>
        <w:t xml:space="preserve">  </w:t>
      </w:r>
      <w:r>
        <w:rPr>
          <w:rFonts w:ascii="Arial" w:hAnsi="Arial"/>
          <w:sz w:val="20"/>
        </w:rPr>
        <w:t xml:space="preserve">Paper </w:t>
      </w:r>
      <w:r w:rsidR="008E2A00">
        <w:rPr>
          <w:rFonts w:ascii="Arial" w:hAnsi="Arial"/>
          <w:sz w:val="20"/>
        </w:rPr>
        <w:t xml:space="preserve">presented </w:t>
      </w:r>
      <w:r w:rsidR="00310FC7">
        <w:rPr>
          <w:rFonts w:ascii="Arial" w:hAnsi="Arial"/>
          <w:sz w:val="20"/>
        </w:rPr>
        <w:t xml:space="preserve">at </w:t>
      </w:r>
      <w:r w:rsidR="008E2A00">
        <w:rPr>
          <w:rFonts w:ascii="Arial" w:hAnsi="Arial"/>
          <w:sz w:val="20"/>
        </w:rPr>
        <w:t>2015 Biennial Meeting of the Society for Research in Child Development (</w:t>
      </w:r>
      <w:r w:rsidR="00310FC7">
        <w:rPr>
          <w:rFonts w:ascii="Arial" w:hAnsi="Arial"/>
          <w:sz w:val="20"/>
        </w:rPr>
        <w:t>SRCD</w:t>
      </w:r>
      <w:r w:rsidR="008E2A00">
        <w:rPr>
          <w:rFonts w:ascii="Arial" w:hAnsi="Arial"/>
          <w:sz w:val="20"/>
        </w:rPr>
        <w:t>)</w:t>
      </w:r>
      <w:r w:rsidR="00310FC7">
        <w:rPr>
          <w:rFonts w:ascii="Arial" w:hAnsi="Arial"/>
          <w:sz w:val="20"/>
        </w:rPr>
        <w:t xml:space="preserve"> Symposium</w:t>
      </w:r>
      <w:r w:rsidR="008E2A00">
        <w:rPr>
          <w:rFonts w:ascii="Arial" w:hAnsi="Arial"/>
          <w:sz w:val="20"/>
        </w:rPr>
        <w:t>. “One-Size-Fits All? Variations in Bilingual Children’s Code-switching/mixing behavior.</w:t>
      </w:r>
      <w:r w:rsidR="00370FFA">
        <w:rPr>
          <w:rFonts w:ascii="Arial" w:hAnsi="Arial"/>
          <w:sz w:val="20"/>
        </w:rPr>
        <w:t xml:space="preserve"> Philadelphia, Pa.</w:t>
      </w:r>
    </w:p>
    <w:p w14:paraId="3266121B"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0D166CF" w14:textId="77777777" w:rsidR="0013175E" w:rsidRDefault="0013175E"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4C61D43D" w14:textId="77777777" w:rsidR="0013175E" w:rsidRDefault="0013175E"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Student Project Presentations:</w:t>
      </w:r>
    </w:p>
    <w:p w14:paraId="6017F51C" w14:textId="77777777" w:rsidR="0013175E" w:rsidRDefault="0013175E"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22321EB" w14:textId="77777777" w:rsidR="0013175E" w:rsidRDefault="0013175E" w:rsidP="00D05F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sidR="00D05F40">
        <w:rPr>
          <w:rFonts w:ascii="Arial" w:hAnsi="Arial"/>
          <w:sz w:val="20"/>
        </w:rPr>
        <w:tab/>
      </w:r>
      <w:r>
        <w:rPr>
          <w:rFonts w:ascii="Arial" w:hAnsi="Arial"/>
          <w:sz w:val="20"/>
        </w:rPr>
        <w:t xml:space="preserve">Gutz, S, Behrendt, J and Bae, H. (April 2015).  Detecting Linguistic Signs in Prodromal </w:t>
      </w:r>
      <w:r>
        <w:rPr>
          <w:rFonts w:ascii="Arial" w:hAnsi="Arial"/>
          <w:sz w:val="20"/>
        </w:rPr>
        <w:tab/>
      </w:r>
    </w:p>
    <w:p w14:paraId="68D8F9AD" w14:textId="77777777" w:rsidR="00D05F40" w:rsidRDefault="0013175E" w:rsidP="00D05F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            </w:t>
      </w:r>
      <w:r w:rsidR="00D05F40">
        <w:rPr>
          <w:rFonts w:ascii="Arial" w:hAnsi="Arial"/>
          <w:sz w:val="20"/>
        </w:rPr>
        <w:tab/>
      </w:r>
      <w:r w:rsidR="00D05F40">
        <w:rPr>
          <w:rFonts w:ascii="Arial" w:hAnsi="Arial"/>
          <w:sz w:val="20"/>
        </w:rPr>
        <w:tab/>
      </w:r>
      <w:r w:rsidR="00D05F40">
        <w:rPr>
          <w:rFonts w:ascii="Arial" w:hAnsi="Arial"/>
          <w:sz w:val="20"/>
        </w:rPr>
        <w:tab/>
      </w:r>
      <w:r>
        <w:rPr>
          <w:rFonts w:ascii="Arial" w:hAnsi="Arial"/>
          <w:sz w:val="20"/>
        </w:rPr>
        <w:t xml:space="preserve">Alzheimer’s Disease: new analyses of the ‘Bricolage’ task.   Presented at Cornell </w:t>
      </w:r>
      <w:r w:rsidR="00D05F40">
        <w:rPr>
          <w:rFonts w:ascii="Arial" w:hAnsi="Arial"/>
          <w:sz w:val="20"/>
        </w:rPr>
        <w:tab/>
      </w:r>
    </w:p>
    <w:p w14:paraId="08AB3D3C" w14:textId="74EDF7CF" w:rsidR="00D05F40" w:rsidRDefault="00D05F40" w:rsidP="00DD1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b/>
      </w:r>
      <w:r>
        <w:rPr>
          <w:rFonts w:ascii="Arial" w:hAnsi="Arial"/>
          <w:sz w:val="20"/>
        </w:rPr>
        <w:tab/>
      </w:r>
      <w:r>
        <w:rPr>
          <w:rFonts w:ascii="Arial" w:hAnsi="Arial"/>
          <w:sz w:val="20"/>
        </w:rPr>
        <w:tab/>
        <w:t xml:space="preserve">Undergraduate </w:t>
      </w:r>
      <w:r w:rsidR="0013175E">
        <w:rPr>
          <w:rFonts w:ascii="Arial" w:hAnsi="Arial"/>
          <w:sz w:val="20"/>
        </w:rPr>
        <w:t>Research Forum. CURB. Ithaca, NY</w:t>
      </w:r>
    </w:p>
    <w:p w14:paraId="2C58DB19" w14:textId="77777777" w:rsidR="00D05F40" w:rsidRDefault="0013175E" w:rsidP="00F60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firstLine="1440"/>
        <w:rPr>
          <w:rFonts w:ascii="Arial" w:hAnsi="Arial"/>
          <w:sz w:val="20"/>
        </w:rPr>
      </w:pPr>
      <w:r>
        <w:rPr>
          <w:rFonts w:ascii="Arial" w:hAnsi="Arial"/>
          <w:sz w:val="20"/>
        </w:rPr>
        <w:t xml:space="preserve">Janmohamed, A., Park, J., and Sullivan, C. (April 2015). Comparing the Relative Power </w:t>
      </w:r>
    </w:p>
    <w:p w14:paraId="67DA1FAD" w14:textId="77777777" w:rsidR="00D05F40" w:rsidRDefault="00D05F40" w:rsidP="00D05F40">
      <w:pPr>
        <w:tabs>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firstLine="1440"/>
        <w:rPr>
          <w:rFonts w:ascii="Arial" w:hAnsi="Arial"/>
          <w:sz w:val="20"/>
        </w:rPr>
      </w:pPr>
      <w:r>
        <w:rPr>
          <w:rFonts w:ascii="Arial" w:hAnsi="Arial"/>
          <w:sz w:val="20"/>
        </w:rPr>
        <w:tab/>
        <w:t xml:space="preserve">of </w:t>
      </w:r>
      <w:r w:rsidR="0013175E">
        <w:rPr>
          <w:rFonts w:ascii="Arial" w:hAnsi="Arial"/>
          <w:sz w:val="20"/>
        </w:rPr>
        <w:t xml:space="preserve"> Clinical Cognitive Tests: Assessing Memory Capacity in Patients with</w:t>
      </w:r>
      <w:r>
        <w:rPr>
          <w:rFonts w:ascii="Arial" w:hAnsi="Arial"/>
          <w:sz w:val="20"/>
        </w:rPr>
        <w:t xml:space="preserve"> Mild </w:t>
      </w:r>
      <w:r>
        <w:rPr>
          <w:rFonts w:ascii="Arial" w:hAnsi="Arial"/>
          <w:sz w:val="20"/>
        </w:rPr>
        <w:tab/>
      </w:r>
    </w:p>
    <w:p w14:paraId="35FE28A2" w14:textId="77777777" w:rsidR="00D05F40" w:rsidRDefault="00D05F40" w:rsidP="00D05F40">
      <w:pPr>
        <w:tabs>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firstLine="1440"/>
        <w:rPr>
          <w:rFonts w:ascii="Arial" w:hAnsi="Arial"/>
          <w:sz w:val="20"/>
        </w:rPr>
      </w:pPr>
      <w:r>
        <w:rPr>
          <w:rFonts w:ascii="Arial" w:hAnsi="Arial"/>
          <w:sz w:val="20"/>
        </w:rPr>
        <w:tab/>
        <w:t xml:space="preserve">Cognitive Impairment. </w:t>
      </w:r>
      <w:r w:rsidR="0013175E">
        <w:rPr>
          <w:rFonts w:ascii="Arial" w:hAnsi="Arial"/>
          <w:sz w:val="20"/>
        </w:rPr>
        <w:t xml:space="preserve">Presented at Cornell Undergraduate  Research Forum. </w:t>
      </w:r>
      <w:r>
        <w:rPr>
          <w:rFonts w:ascii="Arial" w:hAnsi="Arial"/>
          <w:sz w:val="20"/>
        </w:rPr>
        <w:tab/>
      </w:r>
    </w:p>
    <w:p w14:paraId="7269A132" w14:textId="77777777" w:rsidR="0013175E" w:rsidRDefault="00D05F40" w:rsidP="00D05F40">
      <w:pPr>
        <w:tabs>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firstLine="1440"/>
        <w:rPr>
          <w:rFonts w:ascii="Arial" w:hAnsi="Arial"/>
          <w:sz w:val="20"/>
        </w:rPr>
      </w:pPr>
      <w:r>
        <w:rPr>
          <w:rFonts w:ascii="Arial" w:hAnsi="Arial"/>
          <w:sz w:val="20"/>
        </w:rPr>
        <w:tab/>
      </w:r>
      <w:r w:rsidR="0013175E">
        <w:rPr>
          <w:rFonts w:ascii="Arial" w:hAnsi="Arial"/>
          <w:sz w:val="20"/>
        </w:rPr>
        <w:t>CURB. Ithaca, NY</w:t>
      </w:r>
    </w:p>
    <w:p w14:paraId="5959ECE7" w14:textId="77777777" w:rsidR="0013175E" w:rsidRDefault="0013175E"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9E24FEE" w14:textId="77777777" w:rsidR="00D05F40" w:rsidRDefault="00D05F40" w:rsidP="00F971B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A213A86" w14:textId="77777777" w:rsidR="00F971BA" w:rsidRDefault="00310FC7" w:rsidP="00F971B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2015 </w:t>
      </w:r>
      <w:r w:rsidR="00B10CC2">
        <w:rPr>
          <w:rFonts w:ascii="Arial" w:hAnsi="Arial"/>
          <w:sz w:val="20"/>
        </w:rPr>
        <w:t xml:space="preserve"> (May 24-25</w:t>
      </w:r>
      <w:r>
        <w:rPr>
          <w:rFonts w:ascii="Arial" w:hAnsi="Arial"/>
          <w:sz w:val="20"/>
        </w:rPr>
        <w:t xml:space="preserve">) </w:t>
      </w:r>
      <w:r w:rsidR="00BE0F99">
        <w:rPr>
          <w:rFonts w:ascii="Arial" w:hAnsi="Arial"/>
          <w:sz w:val="20"/>
        </w:rPr>
        <w:t>Kang,</w:t>
      </w:r>
      <w:r w:rsidR="00DA01FB">
        <w:rPr>
          <w:rFonts w:ascii="Arial" w:hAnsi="Arial"/>
          <w:sz w:val="20"/>
        </w:rPr>
        <w:t xml:space="preserve">Carissa, Yow, W.Q., Li, N., and Lust, B. </w:t>
      </w:r>
      <w:r>
        <w:rPr>
          <w:rFonts w:ascii="Arial" w:hAnsi="Arial"/>
          <w:sz w:val="20"/>
        </w:rPr>
        <w:t xml:space="preserve"> </w:t>
      </w:r>
      <w:r w:rsidR="007905F7">
        <w:rPr>
          <w:rFonts w:ascii="Arial" w:hAnsi="Arial"/>
          <w:sz w:val="20"/>
        </w:rPr>
        <w:t xml:space="preserve">  Code Switching in Singaporean English-Mandarin 5-6 year olds reveals grammatical interaction. </w:t>
      </w:r>
      <w:r w:rsidR="00B10CC2">
        <w:rPr>
          <w:rFonts w:ascii="Arial" w:hAnsi="Arial"/>
          <w:sz w:val="20"/>
        </w:rPr>
        <w:t>10</w:t>
      </w:r>
      <w:r w:rsidR="00B10CC2" w:rsidRPr="00B10CC2">
        <w:rPr>
          <w:rFonts w:ascii="Arial" w:hAnsi="Arial"/>
          <w:sz w:val="20"/>
          <w:vertAlign w:val="superscript"/>
        </w:rPr>
        <w:t>th</w:t>
      </w:r>
      <w:r w:rsidR="00B10CC2">
        <w:rPr>
          <w:rFonts w:ascii="Arial" w:hAnsi="Arial"/>
          <w:sz w:val="20"/>
        </w:rPr>
        <w:t xml:space="preserve"> </w:t>
      </w:r>
      <w:r w:rsidR="007905F7">
        <w:rPr>
          <w:rFonts w:ascii="Arial" w:hAnsi="Arial"/>
          <w:sz w:val="20"/>
        </w:rPr>
        <w:t xml:space="preserve"> </w:t>
      </w:r>
      <w:r>
        <w:rPr>
          <w:rFonts w:ascii="Arial" w:hAnsi="Arial"/>
          <w:sz w:val="20"/>
        </w:rPr>
        <w:t>I</w:t>
      </w:r>
      <w:r w:rsidR="00B10CC2">
        <w:rPr>
          <w:rFonts w:ascii="Arial" w:hAnsi="Arial"/>
          <w:sz w:val="20"/>
        </w:rPr>
        <w:t xml:space="preserve">nternational </w:t>
      </w:r>
      <w:r w:rsidR="007905F7">
        <w:rPr>
          <w:rFonts w:ascii="Arial" w:hAnsi="Arial"/>
          <w:sz w:val="20"/>
        </w:rPr>
        <w:t>S</w:t>
      </w:r>
      <w:r w:rsidR="00B10CC2">
        <w:rPr>
          <w:rFonts w:ascii="Arial" w:hAnsi="Arial"/>
          <w:sz w:val="20"/>
        </w:rPr>
        <w:t xml:space="preserve">ymposium on </w:t>
      </w:r>
      <w:r>
        <w:rPr>
          <w:rFonts w:ascii="Arial" w:hAnsi="Arial"/>
          <w:sz w:val="20"/>
        </w:rPr>
        <w:t>B</w:t>
      </w:r>
      <w:r w:rsidR="00B10CC2">
        <w:rPr>
          <w:rFonts w:ascii="Arial" w:hAnsi="Arial"/>
          <w:sz w:val="20"/>
        </w:rPr>
        <w:t>ilingualism</w:t>
      </w:r>
      <w:r>
        <w:rPr>
          <w:rFonts w:ascii="Arial" w:hAnsi="Arial"/>
          <w:sz w:val="20"/>
        </w:rPr>
        <w:t xml:space="preserve"> </w:t>
      </w:r>
      <w:r w:rsidR="00B10CC2">
        <w:rPr>
          <w:rFonts w:ascii="Arial" w:hAnsi="Arial"/>
          <w:sz w:val="20"/>
        </w:rPr>
        <w:t xml:space="preserve">. </w:t>
      </w:r>
      <w:r>
        <w:rPr>
          <w:rFonts w:ascii="Arial" w:hAnsi="Arial"/>
          <w:sz w:val="20"/>
        </w:rPr>
        <w:t>Rutgers, New Jersey</w:t>
      </w:r>
      <w:r w:rsidR="00370FFA">
        <w:rPr>
          <w:rFonts w:ascii="Arial" w:hAnsi="Arial"/>
          <w:sz w:val="20"/>
        </w:rPr>
        <w:t xml:space="preserve"> (May)</w:t>
      </w:r>
    </w:p>
    <w:p w14:paraId="57CEF115" w14:textId="77777777" w:rsidR="00370FFA" w:rsidRDefault="00370FFA" w:rsidP="00F971B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9039AA1" w14:textId="77777777" w:rsidR="00370FFA" w:rsidRPr="00D05F40" w:rsidRDefault="00370FFA" w:rsidP="00370FF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D05F40">
        <w:rPr>
          <w:rFonts w:ascii="Arial" w:hAnsi="Arial" w:cs="Arial"/>
          <w:sz w:val="20"/>
        </w:rPr>
        <w:t>2015. Kang, C.,</w:t>
      </w:r>
      <w:r w:rsidRPr="00D05F40">
        <w:rPr>
          <w:rFonts w:ascii="Arial" w:hAnsi="Arial" w:cs="Arial"/>
          <w:b/>
          <w:sz w:val="20"/>
        </w:rPr>
        <w:t xml:space="preserve"> </w:t>
      </w:r>
      <w:r w:rsidRPr="00D05F40">
        <w:rPr>
          <w:rFonts w:ascii="Arial" w:hAnsi="Arial" w:cs="Arial"/>
          <w:sz w:val="20"/>
        </w:rPr>
        <w:t>Martohardjono, G., &amp; Lust, B. (2015). Underlying cognitive mechanism for code-switching differs across bilinguals. Poster to be presented at the Workshop on Bilingualism and Executive Function: An Interdisciplinary Approach, New York City, NY. (May)</w:t>
      </w:r>
    </w:p>
    <w:p w14:paraId="5A4FF0D2" w14:textId="77777777" w:rsidR="002F3046" w:rsidRDefault="002F3046" w:rsidP="00370FF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Times New Roman" w:hAnsi="Times New Roman"/>
        </w:rPr>
      </w:pPr>
    </w:p>
    <w:p w14:paraId="47D69C6E" w14:textId="77777777" w:rsidR="002F3046" w:rsidRPr="00D05F40" w:rsidRDefault="002F3046" w:rsidP="00F604AE">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D05F40">
        <w:rPr>
          <w:rFonts w:ascii="Arial" w:hAnsi="Arial" w:cs="Arial"/>
          <w:sz w:val="20"/>
        </w:rPr>
        <w:t>2015. Cordella, C., Cohen Sherman, J., Flynn, S., Tilsen, S., Gair, J., Henderson, C. and Lust, B. Atypical temporal patterns distinguish speech in prodromal Alzheimer’s disease and healthy aging. Poster presented  at APS, New York City (May).</w:t>
      </w:r>
    </w:p>
    <w:p w14:paraId="0F3BF045" w14:textId="77777777" w:rsidR="002F3046" w:rsidRDefault="002F3046" w:rsidP="00370FF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Times New Roman" w:hAnsi="Times New Roman"/>
        </w:rPr>
      </w:pPr>
    </w:p>
    <w:p w14:paraId="097D4569" w14:textId="77777777" w:rsidR="002F3046" w:rsidRPr="00D05F40" w:rsidRDefault="002F3046" w:rsidP="00370FF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D05F40">
        <w:rPr>
          <w:rFonts w:ascii="Arial" w:hAnsi="Arial" w:cs="Arial"/>
          <w:sz w:val="20"/>
        </w:rPr>
        <w:t xml:space="preserve">2015. </w:t>
      </w:r>
      <w:r w:rsidR="00E478B6" w:rsidRPr="00D05F40">
        <w:rPr>
          <w:rFonts w:ascii="Arial" w:hAnsi="Arial" w:cs="Arial"/>
          <w:sz w:val="20"/>
        </w:rPr>
        <w:t>Kim, A. and Lust, B. Language Acquisition and Timing of Early Language Exposure: A study of four year old Korean-English bilinguals in the US. Poster presented at APS, New York City (May).</w:t>
      </w:r>
    </w:p>
    <w:p w14:paraId="25DC856B" w14:textId="77777777" w:rsidR="00F971BA" w:rsidRDefault="00F971BA" w:rsidP="00F971B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7F71D29" w14:textId="77777777" w:rsidR="00370FFA" w:rsidRPr="00F604AE" w:rsidRDefault="00370FFA" w:rsidP="00370FF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F604AE">
        <w:rPr>
          <w:rFonts w:ascii="Arial" w:hAnsi="Arial" w:cs="Arial"/>
          <w:sz w:val="20"/>
        </w:rPr>
        <w:t xml:space="preserve">2015. </w:t>
      </w:r>
      <w:r w:rsidR="007E592A" w:rsidRPr="00F604AE">
        <w:rPr>
          <w:rFonts w:ascii="Arial" w:hAnsi="Arial" w:cs="Arial"/>
          <w:sz w:val="20"/>
        </w:rPr>
        <w:t xml:space="preserve"> </w:t>
      </w:r>
      <w:r w:rsidR="00F971BA" w:rsidRPr="00F604AE">
        <w:rPr>
          <w:rFonts w:ascii="Arial" w:hAnsi="Arial" w:cs="Arial"/>
          <w:sz w:val="20"/>
        </w:rPr>
        <w:t>Kang, C.,</w:t>
      </w:r>
      <w:r w:rsidR="00F971BA" w:rsidRPr="00F604AE">
        <w:rPr>
          <w:rFonts w:ascii="Arial" w:hAnsi="Arial" w:cs="Arial"/>
          <w:b/>
          <w:sz w:val="20"/>
        </w:rPr>
        <w:t xml:space="preserve"> </w:t>
      </w:r>
      <w:r w:rsidR="00F971BA" w:rsidRPr="00F604AE">
        <w:rPr>
          <w:rFonts w:ascii="Arial" w:hAnsi="Arial" w:cs="Arial"/>
          <w:sz w:val="20"/>
        </w:rPr>
        <w:t>Yow, W.Q., &amp; Lust,</w:t>
      </w:r>
      <w:r w:rsidRPr="00F604AE">
        <w:rPr>
          <w:rFonts w:ascii="Arial" w:hAnsi="Arial" w:cs="Arial"/>
          <w:sz w:val="20"/>
        </w:rPr>
        <w:t xml:space="preserve"> B. </w:t>
      </w:r>
      <w:r w:rsidR="00F971BA" w:rsidRPr="00F604AE">
        <w:rPr>
          <w:rFonts w:ascii="Arial" w:hAnsi="Arial" w:cs="Arial"/>
          <w:sz w:val="20"/>
        </w:rPr>
        <w:t xml:space="preserve">Code-switching patterns  in Singaporean Mandarin-English </w:t>
      </w:r>
      <w:r w:rsidR="00ED40F2" w:rsidRPr="00F604AE">
        <w:rPr>
          <w:rFonts w:ascii="Arial" w:hAnsi="Arial" w:cs="Arial"/>
          <w:sz w:val="20"/>
        </w:rPr>
        <w:t>5-6 year old</w:t>
      </w:r>
      <w:r w:rsidR="00F971BA" w:rsidRPr="00F604AE">
        <w:rPr>
          <w:rFonts w:ascii="Arial" w:hAnsi="Arial" w:cs="Arial"/>
          <w:sz w:val="20"/>
        </w:rPr>
        <w:t xml:space="preserve"> children. Poster presented at the 2015 Linguistic Summer Institute Conference, Chicago, IL. </w:t>
      </w:r>
      <w:r w:rsidRPr="00F604AE">
        <w:rPr>
          <w:rFonts w:ascii="Arial" w:hAnsi="Arial" w:cs="Arial"/>
          <w:sz w:val="20"/>
        </w:rPr>
        <w:t>(July)</w:t>
      </w:r>
    </w:p>
    <w:p w14:paraId="7E2665B6" w14:textId="77777777" w:rsidR="00D30DED" w:rsidRDefault="00D30DED" w:rsidP="00D30DED">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221903AF" w14:textId="77777777" w:rsidR="00310FC7" w:rsidRDefault="00310FC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BD1235">
        <w:rPr>
          <w:rFonts w:ascii="Arial" w:hAnsi="Arial"/>
          <w:sz w:val="20"/>
        </w:rPr>
        <w:t>2015 (July</w:t>
      </w:r>
      <w:r w:rsidR="00D30DED" w:rsidRPr="00BD1235">
        <w:rPr>
          <w:rFonts w:ascii="Arial" w:hAnsi="Arial"/>
          <w:sz w:val="20"/>
        </w:rPr>
        <w:t xml:space="preserve"> 25-26</w:t>
      </w:r>
      <w:r w:rsidRPr="00BD1235">
        <w:rPr>
          <w:rFonts w:ascii="Arial" w:hAnsi="Arial"/>
          <w:sz w:val="20"/>
        </w:rPr>
        <w:t xml:space="preserve">) </w:t>
      </w:r>
      <w:r w:rsidR="005A2D71" w:rsidRPr="00BD1235">
        <w:rPr>
          <w:rFonts w:ascii="Arial" w:hAnsi="Arial"/>
          <w:sz w:val="20"/>
        </w:rPr>
        <w:t xml:space="preserve">Lust, B. </w:t>
      </w:r>
      <w:r w:rsidRPr="00BD1235">
        <w:rPr>
          <w:rFonts w:ascii="Arial" w:hAnsi="Arial"/>
          <w:sz w:val="20"/>
        </w:rPr>
        <w:t xml:space="preserve">with Maria Blume and Antonio Pareja Lora.  </w:t>
      </w:r>
      <w:r w:rsidR="00D30DED" w:rsidRPr="00BD1235">
        <w:rPr>
          <w:rFonts w:ascii="Arial" w:hAnsi="Arial"/>
          <w:sz w:val="20"/>
        </w:rPr>
        <w:t>Development of Linguistic Linked Open Data (LLOD) Resources for Collaborative Data-Intensive Research in the Language Sciences.  Workshop</w:t>
      </w:r>
      <w:r w:rsidRPr="00BD1235">
        <w:rPr>
          <w:rFonts w:ascii="Arial" w:hAnsi="Arial"/>
          <w:sz w:val="20"/>
        </w:rPr>
        <w:t xml:space="preserve"> at Linguistic Society of America Summer Institute. </w:t>
      </w:r>
      <w:r w:rsidR="006E6149" w:rsidRPr="00BD1235">
        <w:rPr>
          <w:rFonts w:ascii="Arial" w:hAnsi="Arial"/>
          <w:sz w:val="20"/>
        </w:rPr>
        <w:t xml:space="preserve">University of Chicago, </w:t>
      </w:r>
      <w:r w:rsidRPr="00BD1235">
        <w:rPr>
          <w:rFonts w:ascii="Arial" w:hAnsi="Arial"/>
          <w:sz w:val="20"/>
        </w:rPr>
        <w:t>Chicago, Illinois.</w:t>
      </w:r>
    </w:p>
    <w:p w14:paraId="34AF2120" w14:textId="77777777" w:rsidR="000C343B" w:rsidRDefault="000C343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D968637" w14:textId="77777777" w:rsidR="000C343B" w:rsidRDefault="00D46179"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2016 (Feb</w:t>
      </w:r>
      <w:r w:rsidR="000C343B">
        <w:rPr>
          <w:rFonts w:ascii="Arial" w:hAnsi="Arial"/>
          <w:sz w:val="20"/>
        </w:rPr>
        <w:t xml:space="preserve"> 3-5) </w:t>
      </w:r>
      <w:r>
        <w:rPr>
          <w:rFonts w:ascii="Arial" w:hAnsi="Arial" w:cs="Arial"/>
          <w:sz w:val="22"/>
          <w:szCs w:val="22"/>
        </w:rPr>
        <w:t xml:space="preserve">Sherman, J., Flynn, S., Gair, J., Henderson, C., Shabo, L, and Lust, B. </w:t>
      </w:r>
      <w:r w:rsidR="000C343B">
        <w:rPr>
          <w:rFonts w:ascii="Arial" w:hAnsi="Arial"/>
          <w:sz w:val="20"/>
        </w:rPr>
        <w:t>Language in Prodromal Alzheimer’s Disease: Advancing Clinical Examination.</w:t>
      </w:r>
      <w:r>
        <w:rPr>
          <w:rFonts w:ascii="Arial" w:hAnsi="Arial"/>
          <w:sz w:val="20"/>
        </w:rPr>
        <w:t>44</w:t>
      </w:r>
      <w:r w:rsidRPr="00D46179">
        <w:rPr>
          <w:rFonts w:ascii="Arial" w:hAnsi="Arial"/>
          <w:sz w:val="20"/>
          <w:vertAlign w:val="superscript"/>
        </w:rPr>
        <w:t>th</w:t>
      </w:r>
      <w:r>
        <w:rPr>
          <w:rFonts w:ascii="Arial" w:hAnsi="Arial"/>
          <w:sz w:val="20"/>
        </w:rPr>
        <w:t xml:space="preserve"> Annual Meeti</w:t>
      </w:r>
      <w:r w:rsidR="00292B96">
        <w:rPr>
          <w:rFonts w:ascii="Arial" w:hAnsi="Arial"/>
          <w:sz w:val="20"/>
        </w:rPr>
        <w:t>ng of International Neuropsychological</w:t>
      </w:r>
      <w:r>
        <w:rPr>
          <w:rFonts w:ascii="Arial" w:hAnsi="Arial"/>
          <w:sz w:val="20"/>
        </w:rPr>
        <w:t xml:space="preserve"> Society.</w:t>
      </w:r>
      <w:r w:rsidR="00AF0CA2">
        <w:rPr>
          <w:rFonts w:ascii="Arial" w:hAnsi="Arial"/>
          <w:sz w:val="20"/>
        </w:rPr>
        <w:t xml:space="preserve"> Boston, Ma.</w:t>
      </w:r>
    </w:p>
    <w:p w14:paraId="52A7D1A8" w14:textId="77777777" w:rsidR="000C343B" w:rsidRDefault="000C343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B230688" w14:textId="77777777" w:rsidR="000C343B" w:rsidRPr="00F604AE" w:rsidRDefault="00965DA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sidRPr="00F604AE">
        <w:rPr>
          <w:rFonts w:ascii="Arial" w:hAnsi="Arial"/>
          <w:sz w:val="20"/>
        </w:rPr>
        <w:t xml:space="preserve">2016 (Feb </w:t>
      </w:r>
      <w:r w:rsidR="000C343B" w:rsidRPr="00F604AE">
        <w:rPr>
          <w:rFonts w:ascii="Arial" w:hAnsi="Arial"/>
          <w:sz w:val="20"/>
        </w:rPr>
        <w:t xml:space="preserve">3-5) </w:t>
      </w:r>
      <w:r w:rsidR="00D46179" w:rsidRPr="00F604AE">
        <w:rPr>
          <w:rFonts w:ascii="Arial" w:hAnsi="Arial" w:cs="Arial"/>
          <w:sz w:val="20"/>
        </w:rPr>
        <w:t xml:space="preserve">Lust, B., Flynn, S., Gair, J., Henderson, C., Shabo, L., Harrison, M. and Sherman, J.C.. </w:t>
      </w:r>
      <w:r w:rsidR="000C343B" w:rsidRPr="00F604AE">
        <w:rPr>
          <w:rFonts w:ascii="Arial" w:hAnsi="Arial"/>
          <w:sz w:val="20"/>
        </w:rPr>
        <w:t xml:space="preserve"> Interdisciplinary St</w:t>
      </w:r>
      <w:r w:rsidR="00520EAC" w:rsidRPr="00F604AE">
        <w:rPr>
          <w:rFonts w:ascii="Arial" w:hAnsi="Arial"/>
          <w:sz w:val="20"/>
        </w:rPr>
        <w:t xml:space="preserve">udies Begin to Reveal Language </w:t>
      </w:r>
      <w:r w:rsidR="000C343B" w:rsidRPr="00F604AE">
        <w:rPr>
          <w:rFonts w:ascii="Arial" w:hAnsi="Arial"/>
          <w:sz w:val="20"/>
        </w:rPr>
        <w:t>Deficit in Prodromal AD and to Predict Corollary Neural Degeneration in Brain Network Connectivity.</w:t>
      </w:r>
      <w:r w:rsidR="00D46179" w:rsidRPr="00F604AE">
        <w:rPr>
          <w:rFonts w:ascii="Arial" w:hAnsi="Arial"/>
          <w:sz w:val="20"/>
        </w:rPr>
        <w:t>44</w:t>
      </w:r>
      <w:r w:rsidR="00D46179" w:rsidRPr="00F604AE">
        <w:rPr>
          <w:rFonts w:ascii="Arial" w:hAnsi="Arial"/>
          <w:sz w:val="20"/>
          <w:vertAlign w:val="superscript"/>
        </w:rPr>
        <w:t>th</w:t>
      </w:r>
      <w:r w:rsidR="00D46179" w:rsidRPr="00F604AE">
        <w:rPr>
          <w:rFonts w:ascii="Arial" w:hAnsi="Arial"/>
          <w:sz w:val="20"/>
        </w:rPr>
        <w:t xml:space="preserve"> Annual Meeti</w:t>
      </w:r>
      <w:r w:rsidR="00292B96" w:rsidRPr="00F604AE">
        <w:rPr>
          <w:rFonts w:ascii="Arial" w:hAnsi="Arial"/>
          <w:sz w:val="20"/>
        </w:rPr>
        <w:t>ng of International Neuropsychological</w:t>
      </w:r>
      <w:r w:rsidR="00D46179" w:rsidRPr="00F604AE">
        <w:rPr>
          <w:rFonts w:ascii="Arial" w:hAnsi="Arial"/>
          <w:sz w:val="20"/>
        </w:rPr>
        <w:t xml:space="preserve"> Society.</w:t>
      </w:r>
      <w:r w:rsidR="000C343B" w:rsidRPr="00F604AE">
        <w:rPr>
          <w:rFonts w:ascii="Arial" w:hAnsi="Arial"/>
          <w:sz w:val="20"/>
        </w:rPr>
        <w:t xml:space="preserve"> Boston, Ma.</w:t>
      </w:r>
    </w:p>
    <w:p w14:paraId="59BE437B" w14:textId="77777777" w:rsidR="008200FF" w:rsidRDefault="008200F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732FA8BC" w14:textId="77777777" w:rsidR="008200FF" w:rsidRDefault="008200F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2016 (April  28-29). Kim, Alicia and Lust, Barbara. Examining Parallel Bilingual Ability of Preschool=aged Bilingual Children.  2016 CCERBAL Conference, University of Ottawa, Ottawa, Canada.</w:t>
      </w:r>
    </w:p>
    <w:p w14:paraId="06693973" w14:textId="77777777" w:rsidR="008200FF" w:rsidRDefault="008200F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DCD9BB7" w14:textId="77777777" w:rsidR="008200FF" w:rsidRDefault="008200FF"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2016 (April 28-29) Kang Carissa and Lust Barbara. </w:t>
      </w:r>
      <w:r w:rsidR="00B47192">
        <w:rPr>
          <w:rFonts w:ascii="Arial" w:hAnsi="Arial"/>
          <w:sz w:val="20"/>
        </w:rPr>
        <w:t xml:space="preserve">The Relationship between Code-switching and Executve Function in 8-year-old English-Chinese Singaporean Children. </w:t>
      </w:r>
      <w:r>
        <w:rPr>
          <w:rFonts w:ascii="Arial" w:hAnsi="Arial"/>
          <w:sz w:val="20"/>
        </w:rPr>
        <w:t xml:space="preserve"> 2016 CCERBAL Conference, University of Ottawa, Ottawa, Canada.</w:t>
      </w:r>
    </w:p>
    <w:p w14:paraId="23DB7208" w14:textId="77777777" w:rsidR="008A5D26" w:rsidRDefault="008A5D26"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4B25960" w14:textId="77777777" w:rsidR="008A5D26" w:rsidRDefault="008A5D26"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Sherman, J., Flynn, S., Henderson, C., Gair, J., Shabo, L, Janmohamed, A, Mancuso, S. and Lust, B. (7/24-28 2016). Assessing Symptoms of Cognitive and Linguistic Decline in Prodromal Alzheimer’s Disease: A New Study of Mild Cognitive Impairment. Alzh</w:t>
      </w:r>
      <w:r w:rsidR="0044633D">
        <w:rPr>
          <w:rFonts w:ascii="Arial" w:hAnsi="Arial"/>
          <w:sz w:val="20"/>
        </w:rPr>
        <w:t>eimer’s Association Internation</w:t>
      </w:r>
      <w:r>
        <w:rPr>
          <w:rFonts w:ascii="Arial" w:hAnsi="Arial"/>
          <w:sz w:val="20"/>
        </w:rPr>
        <w:t>al Conference. Toronto, Canada.</w:t>
      </w:r>
    </w:p>
    <w:p w14:paraId="391B81C1" w14:textId="77777777" w:rsidR="00E95DE4" w:rsidRDefault="00E95DE4"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100F5D9" w14:textId="6848C951" w:rsidR="005C2BB9" w:rsidRPr="00DD15D5" w:rsidRDefault="00A56987"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F604AE">
        <w:rPr>
          <w:rFonts w:ascii="Arial" w:hAnsi="Arial" w:cs="Arial"/>
          <w:sz w:val="20"/>
        </w:rPr>
        <w:t>Kang, C. and Lust, B. (11/14</w:t>
      </w:r>
      <w:r w:rsidR="00E95DE4" w:rsidRPr="00F604AE">
        <w:rPr>
          <w:rFonts w:ascii="Arial" w:hAnsi="Arial" w:cs="Arial"/>
          <w:sz w:val="20"/>
        </w:rPr>
        <w:t xml:space="preserve">/16) Bilingual proficiency influences the relationship between code-switching and task-switching in 8-year-old English-Chinese Singaporean children. </w:t>
      </w:r>
      <w:r w:rsidRPr="00F604AE">
        <w:rPr>
          <w:rFonts w:ascii="Arial" w:hAnsi="Arial" w:cs="Arial"/>
          <w:sz w:val="20"/>
        </w:rPr>
        <w:t>41</w:t>
      </w:r>
      <w:r w:rsidRPr="00F604AE">
        <w:rPr>
          <w:rFonts w:ascii="Arial" w:hAnsi="Arial" w:cs="Arial"/>
          <w:sz w:val="20"/>
          <w:vertAlign w:val="superscript"/>
        </w:rPr>
        <w:t>st</w:t>
      </w:r>
      <w:r w:rsidRPr="00F604AE">
        <w:rPr>
          <w:rFonts w:ascii="Arial" w:hAnsi="Arial" w:cs="Arial"/>
          <w:sz w:val="20"/>
        </w:rPr>
        <w:t xml:space="preserve"> </w:t>
      </w:r>
      <w:r w:rsidR="00E95DE4" w:rsidRPr="00F604AE">
        <w:rPr>
          <w:rFonts w:ascii="Arial" w:hAnsi="Arial" w:cs="Arial"/>
          <w:sz w:val="20"/>
        </w:rPr>
        <w:t>Boston University Conference on Language Development.</w:t>
      </w:r>
    </w:p>
    <w:p w14:paraId="6CE450FC" w14:textId="77777777" w:rsidR="005C2BB9" w:rsidRDefault="006B5839"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w:t>
      </w:r>
      <w:r w:rsidR="00972E96">
        <w:rPr>
          <w:rFonts w:ascii="Arial" w:hAnsi="Arial"/>
          <w:sz w:val="20"/>
        </w:rPr>
        <w:t>ust, B. and Flynn, S. (</w:t>
      </w:r>
      <w:r>
        <w:rPr>
          <w:rFonts w:ascii="Arial" w:hAnsi="Arial"/>
          <w:sz w:val="20"/>
        </w:rPr>
        <w:t xml:space="preserve"> 2/16-2/20/17) Windows into Language Loss in Prodromal Alzheimer’s Disease. Symposium.  American Association for the Advancement of Science. Boston, Mass. (with J.C.Sherman, G. Martohardjono, J.Berko Gleason)</w:t>
      </w:r>
    </w:p>
    <w:p w14:paraId="0E03B482" w14:textId="77777777" w:rsidR="002D6A3E" w:rsidRDefault="002D6A3E" w:rsidP="008200FF">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F309480" w14:textId="77777777" w:rsidR="001B0E55" w:rsidRDefault="002D6A3E" w:rsidP="001B0E55">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Lust, B., Flynn, S., </w:t>
      </w:r>
      <w:r w:rsidR="004A04D3">
        <w:rPr>
          <w:rFonts w:ascii="Arial" w:hAnsi="Arial"/>
          <w:sz w:val="20"/>
        </w:rPr>
        <w:t>Sherman, J</w:t>
      </w:r>
      <w:r w:rsidR="00972E96">
        <w:rPr>
          <w:rFonts w:ascii="Arial" w:hAnsi="Arial"/>
          <w:sz w:val="20"/>
        </w:rPr>
        <w:t>.,. Gair, J., Henderson, C. (</w:t>
      </w:r>
      <w:r w:rsidR="004A04D3">
        <w:rPr>
          <w:rFonts w:ascii="Arial" w:hAnsi="Arial"/>
          <w:sz w:val="20"/>
        </w:rPr>
        <w:t>2/16-2/20/17)  Last in first out?  Does Language Loss Reverse Language Acquisition? American Association for the Advancement of Science, Boston, Mass.</w:t>
      </w:r>
    </w:p>
    <w:p w14:paraId="45BDD1F5" w14:textId="77777777" w:rsidR="001B0E55" w:rsidRDefault="001B0E55" w:rsidP="001B0E55">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E2C8D95" w14:textId="77777777" w:rsidR="00825023" w:rsidRPr="00F604AE" w:rsidRDefault="00725350" w:rsidP="001B0E55">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F604AE">
        <w:rPr>
          <w:rFonts w:ascii="Arial" w:hAnsi="Arial" w:cs="Arial"/>
          <w:sz w:val="20"/>
        </w:rPr>
        <w:t xml:space="preserve">Kang, C. and Lust, B. (April 8, 2017) Code-Switching and Executive Function in 8-year-old English-Chinese Singaporean Children Reveals an Indirect Relation  .  Symposium organized by C. Kang:  Code-switching in Children: Cross-linguistic Studies Reveal No Cost to Language Processing or Linguistic Competence. </w:t>
      </w:r>
      <w:r w:rsidR="00A56987" w:rsidRPr="00F604AE">
        <w:rPr>
          <w:rFonts w:ascii="Arial" w:hAnsi="Arial" w:cs="Arial"/>
          <w:sz w:val="20"/>
        </w:rPr>
        <w:t xml:space="preserve">Biennial </w:t>
      </w:r>
      <w:r w:rsidRPr="00F604AE">
        <w:rPr>
          <w:rFonts w:ascii="Arial" w:hAnsi="Arial" w:cs="Arial"/>
          <w:sz w:val="20"/>
        </w:rPr>
        <w:t>SRCD meeting, Austin, Tex.</w:t>
      </w:r>
      <w:r w:rsidRPr="00F604AE">
        <w:rPr>
          <w:rFonts w:ascii="MS Gothic" w:eastAsia="MS Gothic" w:hAnsi="MS Gothic" w:cs="MS Gothic" w:hint="eastAsia"/>
          <w:sz w:val="20"/>
        </w:rPr>
        <w:t> </w:t>
      </w:r>
    </w:p>
    <w:p w14:paraId="2E403DFC" w14:textId="77777777" w:rsidR="00F400B8" w:rsidRDefault="00F400B8"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Helvetica" w:hAnsi="Helvetica" w:cs="Helvetica"/>
          <w:szCs w:val="24"/>
        </w:rPr>
      </w:pPr>
    </w:p>
    <w:p w14:paraId="7196B081" w14:textId="77777777" w:rsidR="00F400B8" w:rsidRDefault="00647681"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Sherman, J.C., Flynn, S., Henderson, C., Gair, J., Shabo, L., Ma</w:t>
      </w:r>
      <w:r w:rsidR="00DC23A8">
        <w:rPr>
          <w:rFonts w:ascii="Arial" w:hAnsi="Arial"/>
          <w:sz w:val="20"/>
        </w:rPr>
        <w:t>ncuso, S and Lust, B. (</w:t>
      </w:r>
      <w:r>
        <w:rPr>
          <w:rFonts w:ascii="Arial" w:hAnsi="Arial"/>
          <w:sz w:val="20"/>
        </w:rPr>
        <w:t xml:space="preserve"> 2017) New Analyses of Language Processing Reveal </w:t>
      </w:r>
      <w:r w:rsidR="001B0E55">
        <w:rPr>
          <w:rFonts w:ascii="Arial" w:hAnsi="Arial"/>
          <w:sz w:val="20"/>
        </w:rPr>
        <w:t>That Semantics Dissociates from Syntax in Mild Cognitive Impairment. Alzheimer’s Association International Conference. London.</w:t>
      </w:r>
    </w:p>
    <w:p w14:paraId="74B40368" w14:textId="77777777" w:rsidR="00F976EF" w:rsidRDefault="00F976E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38F3A6FD" w14:textId="1C4E717F" w:rsidR="00F976EF" w:rsidRDefault="00D17B3C"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Lust, B. (</w:t>
      </w:r>
      <w:r w:rsidR="00F976EF">
        <w:rPr>
          <w:rFonts w:ascii="Arial" w:hAnsi="Arial"/>
          <w:sz w:val="20"/>
        </w:rPr>
        <w:t>June 21, 2018) Linked Open Data in Linguistics: Preserv</w:t>
      </w:r>
      <w:r>
        <w:rPr>
          <w:rFonts w:ascii="Arial" w:hAnsi="Arial"/>
          <w:sz w:val="20"/>
        </w:rPr>
        <w:t>ing and Extending the Work of J</w:t>
      </w:r>
      <w:r w:rsidR="00F976EF">
        <w:rPr>
          <w:rFonts w:ascii="Arial" w:hAnsi="Arial"/>
          <w:sz w:val="20"/>
        </w:rPr>
        <w:t xml:space="preserve">ames W. Gair on Sinhala First Language Acquisition. Paper to be presented at: South Asia Llinguistics </w:t>
      </w:r>
      <w:r w:rsidR="00F976EF">
        <w:rPr>
          <w:rFonts w:ascii="Arial" w:hAnsi="Arial"/>
          <w:sz w:val="20"/>
        </w:rPr>
        <w:lastRenderedPageBreak/>
        <w:t>Association (SALA), South Asia in Generative Grammar: A Workshop in Memory of Alice Davison and James Gair. Konstanz, German</w:t>
      </w:r>
    </w:p>
    <w:p w14:paraId="0864C95E" w14:textId="1D8DBF6B" w:rsidR="003077CC" w:rsidRDefault="003077CC"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61F51C0C" w14:textId="37687179" w:rsidR="003077CC" w:rsidRDefault="00B1050A"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Pr>
      </w:pPr>
      <w:r>
        <w:rPr>
          <w:rFonts w:ascii="Arial" w:hAnsi="Arial"/>
          <w:sz w:val="20"/>
        </w:rPr>
        <w:t>Lust, B. (chair), Kedar, Y.</w:t>
      </w:r>
      <w:r w:rsidR="00B654CB">
        <w:rPr>
          <w:rFonts w:ascii="Arial" w:hAnsi="Arial"/>
          <w:sz w:val="20"/>
        </w:rPr>
        <w:t>(co-chair</w:t>
      </w:r>
      <w:r>
        <w:rPr>
          <w:rFonts w:ascii="Arial" w:hAnsi="Arial"/>
          <w:sz w:val="20"/>
        </w:rPr>
        <w:t xml:space="preserve">). (2019 March </w:t>
      </w:r>
      <w:r w:rsidR="00B654CB">
        <w:rPr>
          <w:rFonts w:ascii="Arial" w:hAnsi="Arial"/>
          <w:sz w:val="20"/>
        </w:rPr>
        <w:t>8</w:t>
      </w:r>
      <w:r>
        <w:rPr>
          <w:rFonts w:ascii="Arial" w:hAnsi="Arial"/>
          <w:sz w:val="20"/>
        </w:rPr>
        <w:t xml:space="preserve">). International Convention of Psychological Science </w:t>
      </w:r>
      <w:r w:rsidRPr="00DD15D5">
        <w:rPr>
          <w:rFonts w:ascii="Arial" w:hAnsi="Arial" w:cs="Arial"/>
          <w:sz w:val="20"/>
        </w:rPr>
        <w:t>(I</w:t>
      </w:r>
      <w:r w:rsidRPr="00DD15D5">
        <w:rPr>
          <w:rStyle w:val="PageNumber"/>
          <w:rFonts w:ascii="Arial" w:hAnsi="Arial" w:cs="Arial"/>
          <w:sz w:val="20"/>
        </w:rPr>
        <w:fldChar w:fldCharType="begin"/>
      </w:r>
      <w:r w:rsidRPr="00DD15D5">
        <w:rPr>
          <w:rStyle w:val="PageNumber"/>
          <w:rFonts w:ascii="Arial" w:hAnsi="Arial" w:cs="Arial"/>
          <w:sz w:val="20"/>
        </w:rPr>
        <w:instrText xml:space="preserve"> PAGE </w:instrText>
      </w:r>
      <w:r w:rsidRPr="00DD15D5">
        <w:rPr>
          <w:rStyle w:val="PageNumber"/>
          <w:rFonts w:ascii="Arial" w:hAnsi="Arial" w:cs="Arial"/>
          <w:sz w:val="20"/>
        </w:rPr>
        <w:fldChar w:fldCharType="separate"/>
      </w:r>
      <w:r w:rsidR="00035985">
        <w:rPr>
          <w:rStyle w:val="PageNumber"/>
          <w:rFonts w:ascii="Arial" w:hAnsi="Arial" w:cs="Arial"/>
          <w:noProof/>
          <w:sz w:val="20"/>
        </w:rPr>
        <w:t>33</w:t>
      </w:r>
      <w:r w:rsidRPr="00DD15D5">
        <w:rPr>
          <w:rStyle w:val="PageNumber"/>
          <w:rFonts w:ascii="Arial" w:hAnsi="Arial" w:cs="Arial"/>
          <w:sz w:val="20"/>
        </w:rPr>
        <w:fldChar w:fldCharType="end"/>
      </w:r>
      <w:r w:rsidRPr="00DD15D5">
        <w:rPr>
          <w:rStyle w:val="PageNumber"/>
          <w:rFonts w:ascii="Arial" w:hAnsi="Arial" w:cs="Arial"/>
          <w:sz w:val="20"/>
        </w:rPr>
        <w:t>S), Paris. Symposium: The Origins of Language in the Child: Functional Categories are Foundational Primitives in Language Acquisition.</w:t>
      </w:r>
      <w:r>
        <w:rPr>
          <w:rStyle w:val="PageNumber"/>
        </w:rPr>
        <w:t xml:space="preserve"> </w:t>
      </w:r>
    </w:p>
    <w:p w14:paraId="3AB6C402" w14:textId="108A4284" w:rsidR="001001AC" w:rsidRDefault="001001AC"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Pr>
      </w:pPr>
    </w:p>
    <w:p w14:paraId="232687DD" w14:textId="16AC46BA" w:rsidR="001001AC" w:rsidRDefault="001001AC"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r w:rsidRPr="00DD15D5">
        <w:rPr>
          <w:rStyle w:val="PageNumber"/>
          <w:rFonts w:ascii="Arial" w:hAnsi="Arial" w:cs="Arial"/>
          <w:sz w:val="20"/>
        </w:rPr>
        <w:t>Kim, Ah</w:t>
      </w:r>
      <w:r w:rsidR="00C27492" w:rsidRPr="00DD15D5">
        <w:rPr>
          <w:rStyle w:val="PageNumber"/>
          <w:rFonts w:ascii="Arial" w:hAnsi="Arial" w:cs="Arial"/>
          <w:sz w:val="20"/>
        </w:rPr>
        <w:t>y</w:t>
      </w:r>
      <w:r w:rsidRPr="00DD15D5">
        <w:rPr>
          <w:rStyle w:val="PageNumber"/>
          <w:rFonts w:ascii="Arial" w:hAnsi="Arial" w:cs="Arial"/>
          <w:sz w:val="20"/>
        </w:rPr>
        <w:t xml:space="preserve">oung Alicia, </w:t>
      </w:r>
      <w:r w:rsidR="00C27492" w:rsidRPr="00DD15D5">
        <w:rPr>
          <w:rStyle w:val="PageNumber"/>
          <w:rFonts w:ascii="Arial" w:hAnsi="Arial" w:cs="Arial"/>
          <w:sz w:val="20"/>
        </w:rPr>
        <w:t>Henderson, C., Flynn, S and Lust, B. (</w:t>
      </w:r>
      <w:r w:rsidR="006E4DBF">
        <w:rPr>
          <w:rStyle w:val="PageNumber"/>
          <w:rFonts w:ascii="Arial" w:hAnsi="Arial" w:cs="Arial"/>
          <w:sz w:val="20"/>
        </w:rPr>
        <w:t>2019</w:t>
      </w:r>
      <w:r w:rsidR="00C27492" w:rsidRPr="00DD15D5">
        <w:rPr>
          <w:rStyle w:val="PageNumber"/>
          <w:rFonts w:ascii="Arial" w:hAnsi="Arial" w:cs="Arial"/>
          <w:sz w:val="20"/>
        </w:rPr>
        <w:t>). Comparison of Korean Language Development in Korean Monolingual and Korean-English Bilingual Preschool Children Indicates both Similarities and Differences. 31</w:t>
      </w:r>
      <w:r w:rsidR="00C27492" w:rsidRPr="00DD15D5">
        <w:rPr>
          <w:rStyle w:val="PageNumber"/>
          <w:rFonts w:ascii="Arial" w:hAnsi="Arial" w:cs="Arial"/>
          <w:sz w:val="20"/>
          <w:vertAlign w:val="superscript"/>
        </w:rPr>
        <w:t>st</w:t>
      </w:r>
      <w:r w:rsidR="00C27492" w:rsidRPr="00DD15D5">
        <w:rPr>
          <w:rStyle w:val="PageNumber"/>
          <w:rFonts w:ascii="Arial" w:hAnsi="Arial" w:cs="Arial"/>
          <w:sz w:val="20"/>
        </w:rPr>
        <w:t xml:space="preserve"> APS, May 23-26, </w:t>
      </w:r>
      <w:r w:rsidR="00B654CB">
        <w:rPr>
          <w:rStyle w:val="PageNumber"/>
          <w:rFonts w:ascii="Arial" w:hAnsi="Arial" w:cs="Arial"/>
          <w:sz w:val="20"/>
        </w:rPr>
        <w:t xml:space="preserve">2019, </w:t>
      </w:r>
      <w:r w:rsidR="00C27492" w:rsidRPr="00DD15D5">
        <w:rPr>
          <w:rStyle w:val="PageNumber"/>
          <w:rFonts w:ascii="Arial" w:hAnsi="Arial" w:cs="Arial"/>
          <w:sz w:val="20"/>
        </w:rPr>
        <w:t>Washington DC.</w:t>
      </w:r>
    </w:p>
    <w:p w14:paraId="6A221E57" w14:textId="39F2E877" w:rsidR="006E4DBF" w:rsidRDefault="006E4DB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p>
    <w:p w14:paraId="36CCF68C" w14:textId="0C5D2EDB" w:rsidR="006E4DBF" w:rsidRDefault="006E4DB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r>
        <w:rPr>
          <w:rStyle w:val="PageNumber"/>
          <w:rFonts w:ascii="Arial" w:hAnsi="Arial" w:cs="Arial"/>
          <w:sz w:val="20"/>
        </w:rPr>
        <w:t>Lust, B., Flynn, S., Cohen Sherman, J. and Henderson, C R H.(</w:t>
      </w:r>
      <w:r w:rsidR="001D4E68">
        <w:rPr>
          <w:rStyle w:val="PageNumber"/>
          <w:rFonts w:ascii="Arial" w:hAnsi="Arial" w:cs="Arial"/>
          <w:sz w:val="20"/>
        </w:rPr>
        <w:t>2019</w:t>
      </w:r>
      <w:r>
        <w:rPr>
          <w:rStyle w:val="PageNumber"/>
          <w:rFonts w:ascii="Arial" w:hAnsi="Arial" w:cs="Arial"/>
          <w:sz w:val="20"/>
        </w:rPr>
        <w:t xml:space="preserve">). On the Architecture of the Language Faculty: Experimental Studies of Language Deterioration Implicate the Conceptual-Intentional (C-I) Interface. Brain, Learning and Language 2019. </w:t>
      </w:r>
      <w:r w:rsidR="00EE7781">
        <w:rPr>
          <w:rStyle w:val="PageNumber"/>
          <w:rFonts w:ascii="Arial" w:hAnsi="Arial" w:cs="Arial"/>
          <w:sz w:val="20"/>
        </w:rPr>
        <w:t>University of</w:t>
      </w:r>
      <w:r>
        <w:rPr>
          <w:rStyle w:val="PageNumber"/>
          <w:rFonts w:ascii="Arial" w:hAnsi="Arial" w:cs="Arial"/>
          <w:sz w:val="20"/>
        </w:rPr>
        <w:t xml:space="preserve"> Siena, Italy.</w:t>
      </w:r>
    </w:p>
    <w:p w14:paraId="6DDB5209" w14:textId="11E7123E" w:rsidR="00F4200F" w:rsidRDefault="00F4200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p>
    <w:p w14:paraId="68B38872" w14:textId="1AB3E4C7" w:rsidR="00F4200F" w:rsidRDefault="00F4200F"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r>
        <w:rPr>
          <w:rStyle w:val="PageNumber"/>
          <w:rFonts w:ascii="Arial" w:hAnsi="Arial" w:cs="Arial"/>
          <w:sz w:val="20"/>
        </w:rPr>
        <w:t xml:space="preserve">Sherman, J.C., Flynn, S., Henderson, C. and Lust, B. (May </w:t>
      </w:r>
      <w:r w:rsidR="00CE6557">
        <w:rPr>
          <w:rStyle w:val="PageNumber"/>
          <w:rFonts w:ascii="Arial" w:hAnsi="Arial" w:cs="Arial"/>
          <w:sz w:val="20"/>
        </w:rPr>
        <w:t xml:space="preserve">21-24 </w:t>
      </w:r>
      <w:r>
        <w:rPr>
          <w:rStyle w:val="PageNumber"/>
          <w:rFonts w:ascii="Arial" w:hAnsi="Arial" w:cs="Arial"/>
          <w:sz w:val="20"/>
        </w:rPr>
        <w:t>2020). Sentence Structure, Not Memory, Determines Complex Sentence Production in Amnestic Mild Cognitive Impairment. American Psychological Association annual meeting, Chicago, Ill.</w:t>
      </w:r>
      <w:r w:rsidR="001E6C4B">
        <w:rPr>
          <w:rStyle w:val="PageNumber"/>
          <w:rFonts w:ascii="Arial" w:hAnsi="Arial" w:cs="Arial"/>
          <w:sz w:val="20"/>
        </w:rPr>
        <w:t>Virtual Poster Showcase June 1-September 1, 2020.</w:t>
      </w:r>
    </w:p>
    <w:p w14:paraId="51DC6578" w14:textId="0F2D7C78" w:rsidR="001E6C4B" w:rsidRDefault="001E6C4B"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p>
    <w:p w14:paraId="5F0CD332" w14:textId="31124646" w:rsidR="001E6C4B" w:rsidRDefault="00412E59"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r>
        <w:rPr>
          <w:rStyle w:val="PageNumber"/>
          <w:rFonts w:ascii="Arial" w:hAnsi="Arial" w:cs="Arial"/>
          <w:sz w:val="20"/>
        </w:rPr>
        <w:t>Sherman, J., Flynn, S., Henderson, C and Lust, . (</w:t>
      </w:r>
      <w:r w:rsidR="00CE6557">
        <w:rPr>
          <w:rStyle w:val="PageNumber"/>
          <w:rFonts w:ascii="Arial" w:hAnsi="Arial" w:cs="Arial"/>
          <w:sz w:val="20"/>
        </w:rPr>
        <w:t>July 27-31 2020</w:t>
      </w:r>
      <w:r>
        <w:rPr>
          <w:rStyle w:val="PageNumber"/>
          <w:rFonts w:ascii="Arial" w:hAnsi="Arial" w:cs="Arial"/>
          <w:sz w:val="20"/>
        </w:rPr>
        <w:t>)  New evidence reveals weakenin</w:t>
      </w:r>
      <w:r w:rsidR="000027A2">
        <w:rPr>
          <w:rStyle w:val="PageNumber"/>
          <w:rFonts w:ascii="Arial" w:hAnsi="Arial" w:cs="Arial"/>
          <w:sz w:val="20"/>
        </w:rPr>
        <w:t>g</w:t>
      </w:r>
      <w:r>
        <w:rPr>
          <w:rStyle w:val="PageNumber"/>
          <w:rFonts w:ascii="Arial" w:hAnsi="Arial" w:cs="Arial"/>
          <w:sz w:val="20"/>
        </w:rPr>
        <w:t xml:space="preserve"> of association between language and thought in aMCI versus in Normal Aging.  Alzheimer’s Association International</w:t>
      </w:r>
      <w:r w:rsidR="00CE6557">
        <w:rPr>
          <w:rStyle w:val="PageNumber"/>
          <w:rFonts w:ascii="Arial" w:hAnsi="Arial" w:cs="Arial"/>
          <w:sz w:val="20"/>
        </w:rPr>
        <w:t xml:space="preserve"> Conference Virtual Poster Showcase</w:t>
      </w:r>
    </w:p>
    <w:p w14:paraId="251EBC5B" w14:textId="272CA921" w:rsidR="00722CB7" w:rsidRDefault="00722CB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p>
    <w:p w14:paraId="7761280F" w14:textId="77777777" w:rsidR="00722CB7" w:rsidRDefault="00722CB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p>
    <w:p w14:paraId="6BC53576" w14:textId="4AEB8E63" w:rsidR="00EE02D6" w:rsidRDefault="00722CB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r>
        <w:rPr>
          <w:rStyle w:val="PageNumber"/>
          <w:rFonts w:ascii="Arial" w:hAnsi="Arial" w:cs="Arial"/>
          <w:sz w:val="20"/>
        </w:rPr>
        <w:t>Flynn, S., Sherman, J., Henderson, C., Gair, J and Lust, B. (January 8 2021). Binding and Coreference Dissociate in Mild Cognitive Impairment. 95</w:t>
      </w:r>
      <w:r w:rsidRPr="00722CB7">
        <w:rPr>
          <w:rStyle w:val="PageNumber"/>
          <w:rFonts w:ascii="Arial" w:hAnsi="Arial" w:cs="Arial"/>
          <w:sz w:val="20"/>
          <w:vertAlign w:val="superscript"/>
        </w:rPr>
        <w:t>th</w:t>
      </w:r>
      <w:r>
        <w:rPr>
          <w:rStyle w:val="PageNumber"/>
          <w:rFonts w:ascii="Arial" w:hAnsi="Arial" w:cs="Arial"/>
          <w:sz w:val="20"/>
        </w:rPr>
        <w:t xml:space="preserve"> annual meeting of the Linguistic Society of America. Virtual Poster Presentation.</w:t>
      </w:r>
    </w:p>
    <w:p w14:paraId="49C248F3" w14:textId="77777777" w:rsidR="00722CB7" w:rsidRDefault="00722CB7" w:rsidP="00AE50DA">
      <w:pPr>
        <w:tabs>
          <w:tab w:val="left" w:pos="-720"/>
          <w:tab w:val="left" w:pos="0"/>
          <w:tab w:val="left" w:pos="720"/>
          <w:tab w:val="left" w:pos="2160"/>
          <w:tab w:val="left" w:pos="2880"/>
          <w:tab w:val="left" w:pos="3600"/>
          <w:tab w:val="left" w:pos="4320"/>
          <w:tab w:val="left" w:pos="5040"/>
          <w:tab w:val="left" w:pos="5760"/>
          <w:tab w:val="left" w:pos="6480"/>
          <w:tab w:val="left" w:pos="657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Style w:val="PageNumber"/>
          <w:rFonts w:ascii="Arial" w:hAnsi="Arial" w:cs="Arial"/>
          <w:sz w:val="20"/>
        </w:rPr>
      </w:pPr>
    </w:p>
    <w:p w14:paraId="00399FAF" w14:textId="77777777" w:rsidR="00825023" w:rsidRDefault="00825023" w:rsidP="00E11AE1">
      <w:pPr>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rPr>
          <w:rFonts w:ascii="Arial" w:hAnsi="Arial"/>
          <w:sz w:val="20"/>
        </w:rPr>
      </w:pPr>
    </w:p>
    <w:p w14:paraId="3DAFB811" w14:textId="77777777" w:rsidR="00825023" w:rsidRPr="004B70B8" w:rsidRDefault="00825023" w:rsidP="004B70B8">
      <w:pPr>
        <w:pStyle w:val="Heading2"/>
        <w:rPr>
          <w:u w:val="single"/>
        </w:rPr>
      </w:pPr>
      <w:r w:rsidRPr="004B70B8">
        <w:rPr>
          <w:u w:val="single"/>
        </w:rPr>
        <w:t>Association Memberships</w:t>
      </w:r>
    </w:p>
    <w:p w14:paraId="19354690" w14:textId="77777777" w:rsidR="00310FC7" w:rsidRDefault="00825023" w:rsidP="00310FC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American Association for the Advancement of Science</w:t>
      </w:r>
    </w:p>
    <w:p w14:paraId="2BE0B0C5" w14:textId="77777777" w:rsidR="00CB5B2E" w:rsidRDefault="00CB5B2E" w:rsidP="00310FC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American Association for University Women</w:t>
      </w:r>
    </w:p>
    <w:p w14:paraId="65EA40B8" w14:textId="77777777" w:rsidR="00D46179" w:rsidRDefault="00D46179" w:rsidP="00310FC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American Association for University Professors (AAUP)</w:t>
      </w:r>
    </w:p>
    <w:p w14:paraId="66C1B3C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American Psychological Association (Division 7, Developmental Psychology) (APA)</w:t>
      </w:r>
    </w:p>
    <w:p w14:paraId="301B9AF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American Psychological Society (APS)</w:t>
      </w:r>
    </w:p>
    <w:p w14:paraId="2E14A0E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Association for Women in Science</w:t>
      </w:r>
    </w:p>
    <w:p w14:paraId="686D164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Cognitive Development Society</w:t>
      </w:r>
    </w:p>
    <w:p w14:paraId="3BFC9EA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Cognitive Neuroscience Society</w:t>
      </w:r>
    </w:p>
    <w:p w14:paraId="655E2B20"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GLOW (Generative Linguistics of the Old World)</w:t>
      </w:r>
    </w:p>
    <w:p w14:paraId="68A9640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International Association for the Study of Child Language</w:t>
      </w:r>
    </w:p>
    <w:p w14:paraId="456E847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Linguistic Association of Great Britain (LAGB)</w:t>
      </w:r>
    </w:p>
    <w:p w14:paraId="3BDC4D4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Linguistic Society of America</w:t>
      </w:r>
    </w:p>
    <w:p w14:paraId="0D8D6F4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Sigma Xi (Scientific Research Society)</w:t>
      </w:r>
    </w:p>
    <w:p w14:paraId="05F3433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Society for Language Development</w:t>
      </w:r>
    </w:p>
    <w:p w14:paraId="6065C2C8" w14:textId="0D4042AB"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Society for Research in Child Development</w:t>
      </w:r>
    </w:p>
    <w:p w14:paraId="754A5370" w14:textId="36D6D43B" w:rsidR="006E4DBF" w:rsidRDefault="006E4DB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Women in Cognitive Science</w:t>
      </w:r>
    </w:p>
    <w:p w14:paraId="6A98BDE3" w14:textId="23E7CE8F" w:rsidR="0018380B" w:rsidRPr="00D0344A" w:rsidRDefault="0018380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New York Academy of Sciences</w:t>
      </w:r>
    </w:p>
    <w:p w14:paraId="3AEE68E5"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p>
    <w:p w14:paraId="673AE4CB" w14:textId="77777777" w:rsidR="00825023" w:rsidRPr="004B70B8" w:rsidRDefault="00825023" w:rsidP="004B70B8">
      <w:pPr>
        <w:pStyle w:val="Heading2"/>
        <w:rPr>
          <w:u w:val="single"/>
        </w:rPr>
      </w:pPr>
      <w:r w:rsidRPr="004B70B8">
        <w:rPr>
          <w:u w:val="single"/>
        </w:rPr>
        <w:t>Editorial Activities</w:t>
      </w:r>
    </w:p>
    <w:p w14:paraId="5968242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Associate Editor, </w:t>
      </w:r>
      <w:r>
        <w:rPr>
          <w:rFonts w:ascii="Arial" w:hAnsi="Arial"/>
          <w:sz w:val="20"/>
          <w:u w:val="single"/>
        </w:rPr>
        <w:t>Syntax</w:t>
      </w:r>
      <w:r>
        <w:rPr>
          <w:rFonts w:ascii="Arial" w:hAnsi="Arial"/>
          <w:sz w:val="20"/>
        </w:rPr>
        <w:t xml:space="preserve"> - A Journal of Theoretical, Experimental and Interdisciplinary Research</w:t>
      </w:r>
    </w:p>
    <w:p w14:paraId="0B3FAEEF" w14:textId="77777777" w:rsidR="00825023" w:rsidRDefault="00825023" w:rsidP="00E11AE1">
      <w:pPr>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hanging="360"/>
        <w:rPr>
          <w:rFonts w:ascii="Arial" w:hAnsi="Arial"/>
          <w:sz w:val="20"/>
        </w:rPr>
      </w:pPr>
      <w:r>
        <w:rPr>
          <w:rFonts w:ascii="Arial" w:hAnsi="Arial"/>
          <w:sz w:val="20"/>
        </w:rPr>
        <w:t xml:space="preserve">Advisory Editor, </w:t>
      </w:r>
      <w:r>
        <w:rPr>
          <w:rFonts w:ascii="Arial" w:hAnsi="Arial"/>
          <w:sz w:val="20"/>
          <w:u w:val="single"/>
        </w:rPr>
        <w:t>Cambridge Encyclopedia of the Language Sciences.</w:t>
      </w:r>
      <w:r>
        <w:rPr>
          <w:rFonts w:ascii="Arial" w:hAnsi="Arial"/>
          <w:sz w:val="20"/>
        </w:rPr>
        <w:t xml:space="preserve"> Cambridge Univ. Press (2010) </w:t>
      </w:r>
    </w:p>
    <w:p w14:paraId="2526B43C" w14:textId="77777777" w:rsidR="00825023" w:rsidRDefault="00825023" w:rsidP="00E11A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hanging="360"/>
        <w:rPr>
          <w:rFonts w:ascii="Arial" w:hAnsi="Arial"/>
          <w:sz w:val="20"/>
        </w:rPr>
      </w:pPr>
      <w:r>
        <w:rPr>
          <w:rFonts w:ascii="Arial" w:hAnsi="Arial"/>
          <w:sz w:val="20"/>
        </w:rPr>
        <w:lastRenderedPageBreak/>
        <w:t>Scientific Committee of the Conference “Interdisciplinary Approaches to Relative Clauses” (September 2007)</w:t>
      </w:r>
    </w:p>
    <w:p w14:paraId="58DD181E" w14:textId="77777777" w:rsidR="00825023" w:rsidRDefault="00825023" w:rsidP="00E11A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hanging="360"/>
        <w:rPr>
          <w:rFonts w:ascii="Arial" w:hAnsi="Arial"/>
          <w:sz w:val="20"/>
        </w:rPr>
      </w:pPr>
      <w:r>
        <w:rPr>
          <w:rFonts w:ascii="Arial" w:hAnsi="Arial"/>
          <w:sz w:val="20"/>
        </w:rPr>
        <w:t>Advisory/review Committee for the International Conference on Processing Head Final Structures, Rochester Institute of Technology, September 21-23 2007.</w:t>
      </w:r>
    </w:p>
    <w:p w14:paraId="34F32B30" w14:textId="77777777" w:rsidR="00825023" w:rsidRDefault="00825023" w:rsidP="00E11AE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hanging="360"/>
        <w:rPr>
          <w:rFonts w:ascii="Arial" w:hAnsi="Arial"/>
          <w:sz w:val="20"/>
        </w:rPr>
      </w:pPr>
      <w:r>
        <w:rPr>
          <w:rFonts w:ascii="Arial" w:hAnsi="Arial"/>
          <w:sz w:val="20"/>
        </w:rPr>
        <w:t>Program Committee for International Workshop on Referential Entities Resolution at Chennai India. (AU-KBC Research Center, Anna University, Chennai and Hyderabad Central University, Hyderabad)(January 2008)</w:t>
      </w:r>
    </w:p>
    <w:p w14:paraId="6FCCA6A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19233DAD" w14:textId="77777777" w:rsidR="00825023" w:rsidRPr="004B70B8" w:rsidRDefault="00825023" w:rsidP="004B70B8">
      <w:pPr>
        <w:pStyle w:val="Heading2"/>
        <w:rPr>
          <w:u w:val="single"/>
        </w:rPr>
      </w:pPr>
      <w:r w:rsidRPr="004B70B8">
        <w:rPr>
          <w:u w:val="single"/>
        </w:rPr>
        <w:t>Professional Activities</w:t>
      </w:r>
    </w:p>
    <w:p w14:paraId="7801CF0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NSF Workshop (SBE) on Cyberinfrastructure and the Social Sciences (2004)</w:t>
      </w:r>
    </w:p>
    <w:p w14:paraId="786FBCF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NSF Human and Social Dynamics Panel (2005)</w:t>
      </w:r>
    </w:p>
    <w:p w14:paraId="71B255E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National Science Foundation, Child Learning and Development Panel (1999- 2001)</w:t>
      </w:r>
    </w:p>
    <w:p w14:paraId="6195917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NSF American Research Libraries Workshop on New Collaborative Relationships: The Role of Academic Libraries in t he Digital Data Universe (9/06)</w:t>
      </w:r>
    </w:p>
    <w:p w14:paraId="41F9B43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Delegate from Linguistic Society of America to Section Z {Linguistics} of AAAS (1993-1999)</w:t>
      </w:r>
    </w:p>
    <w:p w14:paraId="238411E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Delegate of Linguistic Society of America to Section J {Psychology} of AAAS (1988-1995)</w:t>
      </w:r>
    </w:p>
    <w:p w14:paraId="1CAF95EC"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National Science Foundation:  Curriculum Development {Panel} (July 1995)</w:t>
      </w:r>
    </w:p>
    <w:p w14:paraId="171751C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Chair, American Psychological Association, Dissertation Award Committee (1992)</w:t>
      </w:r>
    </w:p>
    <w:p w14:paraId="74A83CD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Council, American Association for the Advancement of Science (AAAS) (1995/2000-2003)</w:t>
      </w:r>
    </w:p>
    <w:p w14:paraId="7532FB3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AAAS Committee on Council Affairs (2000-2002)</w:t>
      </w:r>
    </w:p>
    <w:p w14:paraId="3FDD4C2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 xml:space="preserve">Chair, Section Z, {Linguistics and the Language Sciences}, American Association for the Advancement of Science (AAAS) (1993-1994); </w:t>
      </w:r>
    </w:p>
    <w:p w14:paraId="27BFF4F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Electorate Nominating Committee of AAAS Section on Linguistics and Language Sciences (Z) 2/20/07-2010.</w:t>
      </w:r>
    </w:p>
    <w:p w14:paraId="5EC9E52D" w14:textId="77777777" w:rsidR="007427DF" w:rsidRDefault="007427D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p>
    <w:p w14:paraId="0A24D444" w14:textId="77777777" w:rsidR="00825023" w:rsidRPr="004B70B8" w:rsidRDefault="00825023" w:rsidP="004B70B8">
      <w:pPr>
        <w:pStyle w:val="Heading2"/>
        <w:rPr>
          <w:u w:val="single"/>
        </w:rPr>
      </w:pPr>
      <w:r w:rsidRPr="004B70B8">
        <w:rPr>
          <w:u w:val="single"/>
        </w:rPr>
        <w:t>Presses, Journals and Organizations Served as Reviewer/Consultant</w:t>
      </w:r>
    </w:p>
    <w:p w14:paraId="41EFDAD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American Association for the Advancement of Science</w:t>
      </w:r>
    </w:p>
    <w:p w14:paraId="29AB556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National Science Foundation, Linguistics Program/Child Learning and Development Program; Linguistics Program</w:t>
      </w:r>
    </w:p>
    <w:p w14:paraId="2CF82E7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National Science Foundation, Curriculum/Educator Directorate</w:t>
      </w:r>
    </w:p>
    <w:p w14:paraId="481AF06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Prentice-Hall</w:t>
      </w:r>
    </w:p>
    <w:p w14:paraId="4C859E92"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Cornell University Press</w:t>
      </w:r>
    </w:p>
    <w:p w14:paraId="3D212A3F" w14:textId="7EAE0698" w:rsidR="000924DB" w:rsidRDefault="000924D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University of Chicago Press</w:t>
      </w:r>
    </w:p>
    <w:p w14:paraId="753FEBD4" w14:textId="7484EA1D" w:rsidR="004A1D48" w:rsidRDefault="004A1D4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MIT Press</w:t>
      </w:r>
    </w:p>
    <w:p w14:paraId="3C5E793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Language</w:t>
      </w:r>
    </w:p>
    <w:p w14:paraId="0F5E2EDF"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Cognition</w:t>
      </w:r>
    </w:p>
    <w:p w14:paraId="2B38D158" w14:textId="77777777" w:rsidR="005E1E5F" w:rsidRDefault="005E1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Bilingualism: Language and Cognition</w:t>
      </w:r>
    </w:p>
    <w:p w14:paraId="3DC3D6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u w:val="single"/>
        </w:rPr>
        <w:t>Developmental Science</w:t>
      </w:r>
    </w:p>
    <w:p w14:paraId="1D094C9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u w:val="single"/>
        </w:rPr>
        <w:t>Cognitive Psychology</w:t>
      </w:r>
    </w:p>
    <w:p w14:paraId="08CCE18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Language and Speech</w:t>
      </w:r>
    </w:p>
    <w:p w14:paraId="36F4BE4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Journal of Child Language</w:t>
      </w:r>
    </w:p>
    <w:p w14:paraId="66337EA8" w14:textId="139DE5C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Language Acquisition</w:t>
      </w:r>
    </w:p>
    <w:p w14:paraId="2B84CD53" w14:textId="348038A7" w:rsidR="00CE6557" w:rsidRDefault="00CE655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First Language</w:t>
      </w:r>
    </w:p>
    <w:p w14:paraId="608ED1F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Child Development</w:t>
      </w:r>
    </w:p>
    <w:p w14:paraId="6219CFE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Contemporary Psychology</w:t>
      </w:r>
    </w:p>
    <w:p w14:paraId="13492B88"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Natural Language and Linguistic Theory</w:t>
      </w:r>
    </w:p>
    <w:p w14:paraId="7917C1BE"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Lingua</w:t>
      </w:r>
    </w:p>
    <w:p w14:paraId="1F707ED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Linguistic Inquiry</w:t>
      </w:r>
    </w:p>
    <w:p w14:paraId="39BF292B"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Pr>
          <w:rFonts w:ascii="Arial" w:hAnsi="Arial"/>
          <w:sz w:val="20"/>
          <w:u w:val="single"/>
        </w:rPr>
        <w:t>Language Learning and Development</w:t>
      </w:r>
    </w:p>
    <w:p w14:paraId="759B2465" w14:textId="77777777" w:rsidR="00825023" w:rsidRPr="003B05F4" w:rsidRDefault="00825023" w:rsidP="003B05F4">
      <w:pPr>
        <w:ind w:left="-720"/>
        <w:rPr>
          <w:rFonts w:ascii="Arial" w:hAnsi="Arial" w:cs="Arial"/>
          <w:sz w:val="20"/>
          <w:u w:val="single"/>
        </w:rPr>
      </w:pPr>
      <w:r w:rsidRPr="003B05F4">
        <w:rPr>
          <w:rFonts w:ascii="Arial" w:hAnsi="Arial" w:cs="Arial"/>
          <w:sz w:val="20"/>
          <w:u w:val="single"/>
        </w:rPr>
        <w:t>Syntax</w:t>
      </w:r>
    </w:p>
    <w:p w14:paraId="5BD0255C" w14:textId="77777777" w:rsidR="00825023" w:rsidRPr="0053157C"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u w:val="single"/>
        </w:rPr>
      </w:pPr>
      <w:r w:rsidRPr="0053157C">
        <w:rPr>
          <w:rFonts w:ascii="Arial" w:hAnsi="Arial"/>
          <w:sz w:val="20"/>
          <w:u w:val="single"/>
        </w:rPr>
        <w:t>Theoretical and Applied Linguistics</w:t>
      </w:r>
    </w:p>
    <w:p w14:paraId="5B361F33"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New York Academy of Sciences</w:t>
      </w:r>
    </w:p>
    <w:p w14:paraId="4657CD21"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Shastri Institute, Canada</w:t>
      </w:r>
    </w:p>
    <w:p w14:paraId="316550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Theoretical and Applied LInguistics</w:t>
      </w:r>
    </w:p>
    <w:p w14:paraId="16CEB684"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lastRenderedPageBreak/>
        <w:t>United States Educational Foundation, Sri Lanka</w:t>
      </w:r>
    </w:p>
    <w:p w14:paraId="133CA24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Linguistic Society of America (LSA)</w:t>
      </w:r>
    </w:p>
    <w:p w14:paraId="182A1360"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North Eastern Linguistic Society (NELS)</w:t>
      </w:r>
    </w:p>
    <w:p w14:paraId="21360957"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Boston University Child Language Development Conference, Boston University</w:t>
      </w:r>
    </w:p>
    <w:p w14:paraId="311122AD"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Oxford University Press</w:t>
      </w:r>
    </w:p>
    <w:p w14:paraId="796C190A"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GALA (Generative Approaches to Language Acquisition) Annual Conference</w:t>
      </w:r>
    </w:p>
    <w:p w14:paraId="43099ECD" w14:textId="77777777" w:rsidR="00825023" w:rsidRDefault="00825023" w:rsidP="00F604AE">
      <w:pPr>
        <w:rPr>
          <w:rFonts w:ascii="Arial" w:hAnsi="Arial"/>
          <w:sz w:val="20"/>
        </w:rPr>
      </w:pPr>
      <w:r>
        <w:rPr>
          <w:rFonts w:ascii="Arial" w:hAnsi="Arial"/>
          <w:sz w:val="20"/>
        </w:rPr>
        <w:t>Editorial Board-04,</w:t>
      </w:r>
    </w:p>
    <w:p w14:paraId="631DF636" w14:textId="77777777" w:rsidR="00825023"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Bradford Books/MIT Press</w:t>
      </w:r>
    </w:p>
    <w:p w14:paraId="0F7B6A5C" w14:textId="77777777" w:rsidR="00825023" w:rsidRDefault="00825023" w:rsidP="00E11A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sz w:val="20"/>
        </w:rPr>
      </w:pPr>
      <w:r>
        <w:rPr>
          <w:rFonts w:ascii="Arial" w:hAnsi="Arial"/>
          <w:sz w:val="20"/>
        </w:rPr>
        <w:t>Social Sciences and Humanities Research Council of Canada</w:t>
      </w:r>
    </w:p>
    <w:p w14:paraId="0CABFEC0" w14:textId="77777777" w:rsidR="00825023" w:rsidRDefault="00825023">
      <w:pPr>
        <w:rPr>
          <w:rFonts w:ascii="Arial" w:hAnsi="Arial"/>
          <w:sz w:val="20"/>
        </w:rPr>
      </w:pPr>
    </w:p>
    <w:p w14:paraId="3D58CF7C" w14:textId="77777777" w:rsidR="00825023" w:rsidRPr="004B70B8" w:rsidRDefault="00825023" w:rsidP="004B70B8">
      <w:pPr>
        <w:pStyle w:val="Heading2"/>
        <w:rPr>
          <w:u w:val="single"/>
        </w:rPr>
      </w:pPr>
      <w:r w:rsidRPr="004B70B8">
        <w:rPr>
          <w:u w:val="single"/>
        </w:rPr>
        <w:t>International Meetings</w:t>
      </w:r>
    </w:p>
    <w:p w14:paraId="131CA9AE" w14:textId="77777777" w:rsidR="00825023" w:rsidRPr="00D0344A" w:rsidRDefault="00825023" w:rsidP="00E11AE1">
      <w:pPr>
        <w:ind w:left="-720"/>
        <w:rPr>
          <w:rFonts w:ascii="Arial" w:hAnsi="Arial" w:cs="Arial"/>
          <w:sz w:val="20"/>
          <w:u w:val="single"/>
        </w:rPr>
      </w:pPr>
    </w:p>
    <w:p w14:paraId="4DA645B0" w14:textId="77777777" w:rsidR="00825023" w:rsidRPr="00D22D9D" w:rsidRDefault="00825023" w:rsidP="00AF0CA2">
      <w:pPr>
        <w:numPr>
          <w:ilvl w:val="0"/>
          <w:numId w:val="4"/>
        </w:numPr>
        <w:tabs>
          <w:tab w:val="num" w:pos="-180"/>
        </w:tabs>
        <w:ind w:left="-180" w:hanging="540"/>
        <w:rPr>
          <w:rFonts w:ascii="Arial" w:hAnsi="Arial" w:cs="Arial"/>
          <w:sz w:val="20"/>
        </w:rPr>
      </w:pPr>
      <w:r w:rsidRPr="00D22D9D">
        <w:rPr>
          <w:rFonts w:ascii="Arial" w:hAnsi="Arial" w:cs="Arial"/>
          <w:sz w:val="20"/>
        </w:rPr>
        <w:t>Organized  interdisciplinary and cross-linguistic Symposium at Cornell University:</w:t>
      </w:r>
    </w:p>
    <w:p w14:paraId="7ECC43BB" w14:textId="77777777" w:rsidR="00825023" w:rsidRPr="00D22D9D" w:rsidRDefault="00825023" w:rsidP="00E11AE1">
      <w:pPr>
        <w:pStyle w:val="BodyTextIndent2"/>
        <w:ind w:left="720" w:hanging="900"/>
        <w:rPr>
          <w:rFonts w:ascii="Arial" w:hAnsi="Arial" w:cs="Arial"/>
          <w:sz w:val="20"/>
        </w:rPr>
      </w:pPr>
      <w:r w:rsidRPr="00D22D9D">
        <w:rPr>
          <w:rFonts w:ascii="Arial" w:hAnsi="Arial" w:cs="Arial"/>
          <w:sz w:val="20"/>
        </w:rPr>
        <w:t xml:space="preserve">“Syntactic Theory and First Language Acquisition: Cross-Linguistic Perspectives”: </w:t>
      </w:r>
    </w:p>
    <w:p w14:paraId="7D4F521E" w14:textId="77777777" w:rsidR="00825023" w:rsidRPr="00D22D9D" w:rsidRDefault="00825023" w:rsidP="00E11AE1">
      <w:pPr>
        <w:pStyle w:val="BodyTextIndent2"/>
        <w:ind w:left="-180" w:hanging="720"/>
        <w:rPr>
          <w:rFonts w:ascii="Arial" w:hAnsi="Arial" w:cs="Arial"/>
          <w:sz w:val="20"/>
        </w:rPr>
      </w:pPr>
      <w:r>
        <w:rPr>
          <w:rFonts w:ascii="Arial" w:hAnsi="Arial" w:cs="Arial"/>
          <w:sz w:val="20"/>
        </w:rPr>
        <w:tab/>
      </w:r>
      <w:r w:rsidRPr="00D22D9D">
        <w:rPr>
          <w:rFonts w:ascii="Arial" w:hAnsi="Arial" w:cs="Arial"/>
          <w:sz w:val="20"/>
        </w:rPr>
        <w:t>April 24-26, 1992, at which about 200 interdisciplinary scholars working on many different languages gathered to hear, discuss and debate about 45 papers.</w:t>
      </w:r>
    </w:p>
    <w:p w14:paraId="670E4C65" w14:textId="77777777" w:rsidR="00825023" w:rsidRDefault="00825023">
      <w:pPr>
        <w:ind w:left="-720"/>
        <w:rPr>
          <w:rFonts w:ascii="Arial" w:hAnsi="Arial" w:cs="Arial"/>
          <w:sz w:val="20"/>
        </w:rPr>
      </w:pPr>
    </w:p>
    <w:p w14:paraId="2A95B681" w14:textId="77777777" w:rsidR="00825023" w:rsidRPr="00D22D9D" w:rsidRDefault="00825023" w:rsidP="00E11AE1">
      <w:pPr>
        <w:ind w:left="-720"/>
        <w:rPr>
          <w:rFonts w:ascii="Arial" w:hAnsi="Arial" w:cs="Arial"/>
          <w:sz w:val="20"/>
        </w:rPr>
      </w:pPr>
      <w:r w:rsidRPr="00D22D9D">
        <w:rPr>
          <w:rFonts w:ascii="Arial" w:hAnsi="Arial" w:cs="Arial"/>
          <w:sz w:val="20"/>
        </w:rPr>
        <w:t>Result:</w:t>
      </w:r>
    </w:p>
    <w:p w14:paraId="4C873759" w14:textId="77777777" w:rsidR="00825023" w:rsidRPr="00D22D9D"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D22D9D">
        <w:rPr>
          <w:rFonts w:ascii="Arial" w:hAnsi="Arial" w:cs="Arial"/>
          <w:sz w:val="20"/>
        </w:rPr>
        <w:t xml:space="preserve">Lust, B. Suñer, M., &amp; Whitman, J. (Eds.). 1994.  </w:t>
      </w:r>
      <w:r w:rsidRPr="00D22D9D">
        <w:rPr>
          <w:rFonts w:ascii="Arial" w:hAnsi="Arial" w:cs="Arial"/>
          <w:sz w:val="20"/>
          <w:u w:val="single"/>
        </w:rPr>
        <w:t>Syntactic Theory and First Language Acquisition:  Cross-Linguistic Perspectives</w:t>
      </w:r>
      <w:r w:rsidRPr="00D22D9D">
        <w:rPr>
          <w:rFonts w:ascii="Arial" w:hAnsi="Arial" w:cs="Arial"/>
          <w:sz w:val="20"/>
        </w:rPr>
        <w:t xml:space="preserve">.  Volume I.  </w:t>
      </w:r>
      <w:r w:rsidRPr="00D22D9D">
        <w:rPr>
          <w:rFonts w:ascii="Arial" w:hAnsi="Arial" w:cs="Arial"/>
          <w:sz w:val="20"/>
          <w:u w:val="single"/>
        </w:rPr>
        <w:t>Heads. Projections and Learnability</w:t>
      </w:r>
      <w:r w:rsidRPr="00D22D9D">
        <w:rPr>
          <w:rFonts w:ascii="Arial" w:hAnsi="Arial" w:cs="Arial"/>
          <w:sz w:val="20"/>
        </w:rPr>
        <w:t>.  Hillsdale, NJ:  Lawrence Erlbaum Assoc.</w:t>
      </w:r>
    </w:p>
    <w:p w14:paraId="7A632BEB" w14:textId="77777777" w:rsidR="00825023" w:rsidRPr="00D22D9D"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4998C75D" w14:textId="77777777" w:rsidR="00825023" w:rsidRPr="00D22D9D"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D22D9D">
        <w:rPr>
          <w:rFonts w:ascii="Arial" w:hAnsi="Arial" w:cs="Arial"/>
          <w:sz w:val="20"/>
        </w:rPr>
        <w:t xml:space="preserve">Lust, B., Hermon, G., &amp; Kornfilt, J. (Eds.). 1994.  </w:t>
      </w:r>
      <w:r w:rsidRPr="00D22D9D">
        <w:rPr>
          <w:rFonts w:ascii="Arial" w:hAnsi="Arial" w:cs="Arial"/>
          <w:sz w:val="20"/>
          <w:u w:val="single"/>
        </w:rPr>
        <w:t>Syntactic Theory and First Language Acquisition: Cross-Linguistic Perspectives</w:t>
      </w:r>
      <w:r w:rsidRPr="00D22D9D">
        <w:rPr>
          <w:rFonts w:ascii="Arial" w:hAnsi="Arial" w:cs="Arial"/>
          <w:sz w:val="20"/>
        </w:rPr>
        <w:t xml:space="preserve">.  Volume 2.  </w:t>
      </w:r>
      <w:r w:rsidRPr="00D22D9D">
        <w:rPr>
          <w:rFonts w:ascii="Arial" w:hAnsi="Arial" w:cs="Arial"/>
          <w:sz w:val="20"/>
          <w:u w:val="single"/>
        </w:rPr>
        <w:t>Binding, Dependencies and Learnability</w:t>
      </w:r>
      <w:r w:rsidRPr="00D22D9D">
        <w:rPr>
          <w:rFonts w:ascii="Arial" w:hAnsi="Arial" w:cs="Arial"/>
          <w:sz w:val="20"/>
        </w:rPr>
        <w:t>.  Hillsdale:  NJ:  Lawrence Erlbaum Assoc.</w:t>
      </w:r>
    </w:p>
    <w:p w14:paraId="05251155" w14:textId="77777777" w:rsidR="00825023" w:rsidRPr="00D22D9D"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7A16957C" w14:textId="77777777" w:rsidR="00825023" w:rsidRPr="00D22D9D" w:rsidRDefault="00825023" w:rsidP="00F604AE">
      <w:pPr>
        <w:numPr>
          <w:ilvl w:val="0"/>
          <w:numId w:val="4"/>
        </w:numPr>
        <w:tabs>
          <w:tab w:val="left" w:pos="-720"/>
          <w:tab w:val="num" w:pos="-18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80" w:hanging="540"/>
        <w:rPr>
          <w:rFonts w:ascii="Arial" w:hAnsi="Arial" w:cs="Arial"/>
          <w:sz w:val="20"/>
        </w:rPr>
      </w:pPr>
      <w:r w:rsidRPr="00D22D9D">
        <w:rPr>
          <w:rFonts w:ascii="Arial" w:hAnsi="Arial" w:cs="Arial"/>
          <w:sz w:val="20"/>
        </w:rPr>
        <w:t>Organized International Meeting in Delhi, India (University of Deli</w:t>
      </w:r>
      <w:r>
        <w:rPr>
          <w:rFonts w:ascii="Arial" w:hAnsi="Arial" w:cs="Arial"/>
          <w:sz w:val="20"/>
        </w:rPr>
        <w:t xml:space="preserve">), funded in part by US National </w:t>
      </w:r>
      <w:r w:rsidRPr="00D22D9D">
        <w:rPr>
          <w:rFonts w:ascii="Arial" w:hAnsi="Arial" w:cs="Arial"/>
          <w:sz w:val="20"/>
        </w:rPr>
        <w:t>Science Foundation and university rants Commission in India:</w:t>
      </w:r>
    </w:p>
    <w:p w14:paraId="4F71AB4F" w14:textId="77777777" w:rsidR="00825023" w:rsidRPr="00D22D9D" w:rsidRDefault="00825023" w:rsidP="00E11AE1">
      <w:pPr>
        <w:tabs>
          <w:tab w:val="left" w:pos="-720"/>
          <w:tab w:val="left" w:pos="-360"/>
          <w:tab w:val="num"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80"/>
        <w:rPr>
          <w:rFonts w:ascii="Arial" w:hAnsi="Arial" w:cs="Arial"/>
          <w:sz w:val="20"/>
        </w:rPr>
      </w:pPr>
      <w:r w:rsidRPr="00D22D9D">
        <w:rPr>
          <w:rFonts w:ascii="Arial" w:hAnsi="Arial" w:cs="Arial"/>
          <w:sz w:val="20"/>
        </w:rPr>
        <w:t>“Us-India Workshop: Anaphora in South Asian Languages”, January 2-6, 1996.  At this open workshop, papers were presented by 18 South Asian linguists across more than 18 South Asian Languages.</w:t>
      </w:r>
    </w:p>
    <w:p w14:paraId="56C5D9E1" w14:textId="77777777" w:rsidR="00825023" w:rsidRPr="00D22D9D"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360"/>
        <w:rPr>
          <w:rFonts w:ascii="Arial" w:hAnsi="Arial" w:cs="Arial"/>
          <w:sz w:val="20"/>
        </w:rPr>
      </w:pPr>
    </w:p>
    <w:p w14:paraId="7F4460F4" w14:textId="77777777" w:rsidR="00825023" w:rsidRPr="00A71B64" w:rsidRDefault="0082502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A71B64">
        <w:rPr>
          <w:rFonts w:ascii="Arial" w:hAnsi="Arial" w:cs="Arial"/>
          <w:sz w:val="20"/>
        </w:rPr>
        <w:t>Result:</w:t>
      </w:r>
    </w:p>
    <w:p w14:paraId="7D487722" w14:textId="77777777" w:rsidR="00BD1235" w:rsidRDefault="00825023" w:rsidP="00BD123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r w:rsidRPr="00D22D9D">
        <w:rPr>
          <w:rFonts w:ascii="Arial" w:hAnsi="Arial" w:cs="Arial"/>
          <w:sz w:val="20"/>
        </w:rPr>
        <w:t xml:space="preserve">Lust, B., Wali, K., Gair, J., &amp; Subbarao, K.V. (Eds.).  (2000).  </w:t>
      </w:r>
      <w:r w:rsidRPr="00D22D9D">
        <w:rPr>
          <w:rFonts w:ascii="Arial" w:hAnsi="Arial" w:cs="Arial"/>
          <w:sz w:val="20"/>
          <w:u w:val="single"/>
        </w:rPr>
        <w:t>Lexical Anaphors and Pronouns in Selected South Asian Languages:  A Principled Typology</w:t>
      </w:r>
      <w:r w:rsidRPr="00D22D9D">
        <w:rPr>
          <w:rFonts w:ascii="Arial" w:hAnsi="Arial" w:cs="Arial"/>
          <w:sz w:val="20"/>
        </w:rPr>
        <w:t>.  Berlin</w:t>
      </w:r>
      <w:r>
        <w:rPr>
          <w:rFonts w:ascii="Arial" w:hAnsi="Arial" w:cs="Arial"/>
          <w:sz w:val="20"/>
        </w:rPr>
        <w:t xml:space="preserve">: Mouton de Gruyter </w:t>
      </w:r>
      <w:r w:rsidRPr="00D22D9D">
        <w:rPr>
          <w:rFonts w:ascii="Arial" w:hAnsi="Arial" w:cs="Arial"/>
          <w:sz w:val="20"/>
        </w:rPr>
        <w:t>Publishers.</w:t>
      </w:r>
    </w:p>
    <w:p w14:paraId="600F555A" w14:textId="77777777" w:rsidR="00BD1235" w:rsidRDefault="00BD1235" w:rsidP="00BD123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474A3D3B" w14:textId="77777777" w:rsidR="00BD1235" w:rsidRDefault="00BD1235" w:rsidP="00BD123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rPr>
          <w:rFonts w:ascii="Arial" w:hAnsi="Arial" w:cs="Arial"/>
          <w:sz w:val="20"/>
        </w:rPr>
      </w:pPr>
    </w:p>
    <w:p w14:paraId="061BCA9E" w14:textId="77777777" w:rsidR="00594EEE" w:rsidRPr="00DA17F2" w:rsidRDefault="00DA17F2" w:rsidP="00F604AE">
      <w:pPr>
        <w:numPr>
          <w:ilvl w:val="0"/>
          <w:numId w:val="4"/>
        </w:numPr>
        <w:tabs>
          <w:tab w:val="clear" w:pos="900"/>
          <w:tab w:val="left" w:pos="-720"/>
          <w:tab w:val="num" w:pos="-18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180" w:hanging="540"/>
        <w:rPr>
          <w:rFonts w:ascii="Arial" w:hAnsi="Arial" w:cs="Arial"/>
          <w:sz w:val="20"/>
        </w:rPr>
      </w:pPr>
      <w:r w:rsidRPr="00DA17F2">
        <w:rPr>
          <w:rFonts w:ascii="Arial" w:hAnsi="Arial" w:cs="Arial"/>
          <w:sz w:val="20"/>
        </w:rPr>
        <w:t>Co-organized with Maria Blume (Peru) and</w:t>
      </w:r>
      <w:r w:rsidR="00BD1235">
        <w:rPr>
          <w:rFonts w:ascii="Arial" w:hAnsi="Arial" w:cs="Arial"/>
          <w:sz w:val="20"/>
        </w:rPr>
        <w:t xml:space="preserve"> Antonio Pareja Lora (Madrid) </w:t>
      </w:r>
      <w:r w:rsidRPr="00DA17F2">
        <w:rPr>
          <w:rFonts w:ascii="Arial" w:hAnsi="Arial" w:cs="Arial"/>
          <w:sz w:val="20"/>
        </w:rPr>
        <w:t xml:space="preserve"> NSF funded </w:t>
      </w:r>
      <w:r w:rsidR="00BD1235">
        <w:rPr>
          <w:rFonts w:ascii="Arial" w:hAnsi="Arial" w:cs="Arial"/>
          <w:sz w:val="20"/>
        </w:rPr>
        <w:t xml:space="preserve">international </w:t>
      </w:r>
      <w:r w:rsidRPr="00DA17F2">
        <w:rPr>
          <w:rFonts w:ascii="Arial" w:hAnsi="Arial" w:cs="Arial"/>
          <w:sz w:val="20"/>
        </w:rPr>
        <w:t>Workshop: Development of Linguistic Linked Open Data (LL</w:t>
      </w:r>
      <w:r w:rsidR="00BD1235">
        <w:rPr>
          <w:rFonts w:ascii="Arial" w:hAnsi="Arial" w:cs="Arial"/>
          <w:sz w:val="20"/>
        </w:rPr>
        <w:t>OD) Resources for Collaborative</w:t>
      </w:r>
      <w:r w:rsidRPr="00DA17F2">
        <w:rPr>
          <w:rFonts w:ascii="Arial" w:hAnsi="Arial" w:cs="Arial"/>
          <w:sz w:val="20"/>
        </w:rPr>
        <w:t xml:space="preserve"> Data-Intensive Research in the Language Sciences. Linguistic Society of America Summer Institute, Chicago Illinois (July 25-26, 2015).</w:t>
      </w:r>
    </w:p>
    <w:p w14:paraId="7338BC21" w14:textId="77777777" w:rsidR="00DA17F2" w:rsidRPr="00DA17F2" w:rsidRDefault="00DA17F2" w:rsidP="00DA17F2">
      <w:pPr>
        <w:rPr>
          <w:rFonts w:ascii="Arial" w:hAnsi="Arial" w:cs="Arial"/>
          <w:sz w:val="20"/>
        </w:rPr>
      </w:pPr>
    </w:p>
    <w:sectPr w:rsidR="00DA17F2" w:rsidRPr="00DA17F2" w:rsidSect="00D17A2F">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731C" w14:textId="77777777" w:rsidR="00B02380" w:rsidRDefault="00B02380">
      <w:r>
        <w:separator/>
      </w:r>
    </w:p>
  </w:endnote>
  <w:endnote w:type="continuationSeparator" w:id="0">
    <w:p w14:paraId="1E370075" w14:textId="77777777" w:rsidR="00B02380" w:rsidRDefault="00B0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ourier">
    <w:panose1 w:val="00000000000000000000"/>
    <w:charset w:val="00"/>
    <w:family w:val="auto"/>
    <w:pitch w:val="variable"/>
    <w:sig w:usb0="00000003" w:usb1="00000000" w:usb2="00000000" w:usb3="00000000" w:csb0="00000003"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Aira">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D73F" w14:textId="77777777" w:rsidR="00B02380" w:rsidRDefault="00B02380">
      <w:r>
        <w:separator/>
      </w:r>
    </w:p>
  </w:footnote>
  <w:footnote w:type="continuationSeparator" w:id="0">
    <w:p w14:paraId="06294421" w14:textId="77777777" w:rsidR="00B02380" w:rsidRDefault="00B0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9943" w14:textId="77777777" w:rsidR="002C1BBB" w:rsidRDefault="002C1B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88E2A" w14:textId="77777777" w:rsidR="002C1BBB" w:rsidRDefault="002C1B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940" w14:textId="1B430BFD" w:rsidR="002C1BBB" w:rsidRDefault="002C1B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7BBAC50" w14:textId="77777777" w:rsidR="002C1BBB" w:rsidRDefault="002C1B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48CA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53286"/>
    <w:multiLevelType w:val="hybridMultilevel"/>
    <w:tmpl w:val="D42E6538"/>
    <w:lvl w:ilvl="0" w:tplc="B4EC66B6">
      <w:start w:val="1"/>
      <w:numFmt w:val="lowerRoman"/>
      <w:lvlText w:val="(%1)"/>
      <w:lvlJc w:val="left"/>
      <w:pPr>
        <w:tabs>
          <w:tab w:val="num" w:pos="900"/>
        </w:tabs>
        <w:ind w:left="900" w:hanging="720"/>
      </w:pPr>
      <w:rPr>
        <w:b w:val="0"/>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700"/>
        </w:tabs>
        <w:ind w:left="2700" w:hanging="360"/>
      </w:pPr>
    </w:lvl>
    <w:lvl w:ilvl="4" w:tplc="FFFFFFFF">
      <w:start w:val="1"/>
      <w:numFmt w:val="decimal"/>
      <w:lvlText w:val="%5."/>
      <w:lvlJc w:val="left"/>
      <w:pPr>
        <w:tabs>
          <w:tab w:val="num" w:pos="3420"/>
        </w:tabs>
        <w:ind w:left="342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860"/>
        </w:tabs>
        <w:ind w:left="4860" w:hanging="360"/>
      </w:pPr>
    </w:lvl>
    <w:lvl w:ilvl="7" w:tplc="FFFFFFFF">
      <w:start w:val="1"/>
      <w:numFmt w:val="decimal"/>
      <w:lvlText w:val="%8."/>
      <w:lvlJc w:val="left"/>
      <w:pPr>
        <w:tabs>
          <w:tab w:val="num" w:pos="5580"/>
        </w:tabs>
        <w:ind w:left="5580" w:hanging="360"/>
      </w:pPr>
    </w:lvl>
    <w:lvl w:ilvl="8" w:tplc="FFFFFFFF">
      <w:start w:val="1"/>
      <w:numFmt w:val="decimal"/>
      <w:lvlText w:val="%9."/>
      <w:lvlJc w:val="left"/>
      <w:pPr>
        <w:tabs>
          <w:tab w:val="num" w:pos="6300"/>
        </w:tabs>
        <w:ind w:left="6300" w:hanging="360"/>
      </w:pPr>
    </w:lvl>
  </w:abstractNum>
  <w:abstractNum w:abstractNumId="2" w15:restartNumberingAfterBreak="0">
    <w:nsid w:val="6080568E"/>
    <w:multiLevelType w:val="hybridMultilevel"/>
    <w:tmpl w:val="E0441F7C"/>
    <w:lvl w:ilvl="0" w:tplc="FFFFFFFF">
      <w:start w:val="2004"/>
      <w:numFmt w:val="decimal"/>
      <w:lvlText w:val="%1"/>
      <w:lvlJc w:val="left"/>
      <w:pPr>
        <w:tabs>
          <w:tab w:val="num" w:pos="1800"/>
        </w:tabs>
        <w:ind w:left="1800" w:hanging="180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74917863">
    <w:abstractNumId w:val="2"/>
  </w:num>
  <w:num w:numId="2" w16cid:durableId="2108428722">
    <w:abstractNumId w:val="2"/>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714633">
    <w:abstractNumId w:val="1"/>
  </w:num>
  <w:num w:numId="4" w16cid:durableId="1907647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150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69"/>
    <w:rsid w:val="000027A2"/>
    <w:rsid w:val="0000325C"/>
    <w:rsid w:val="0000477B"/>
    <w:rsid w:val="00006322"/>
    <w:rsid w:val="00006695"/>
    <w:rsid w:val="00007283"/>
    <w:rsid w:val="0001152E"/>
    <w:rsid w:val="00012251"/>
    <w:rsid w:val="00022AF9"/>
    <w:rsid w:val="00027330"/>
    <w:rsid w:val="00033034"/>
    <w:rsid w:val="00034FF3"/>
    <w:rsid w:val="0003534C"/>
    <w:rsid w:val="00035985"/>
    <w:rsid w:val="00036E91"/>
    <w:rsid w:val="00041BC8"/>
    <w:rsid w:val="000426ED"/>
    <w:rsid w:val="00043D55"/>
    <w:rsid w:val="000545C5"/>
    <w:rsid w:val="00063666"/>
    <w:rsid w:val="000674D1"/>
    <w:rsid w:val="0007489B"/>
    <w:rsid w:val="000924DB"/>
    <w:rsid w:val="00095B51"/>
    <w:rsid w:val="000A0EC1"/>
    <w:rsid w:val="000A18D6"/>
    <w:rsid w:val="000A6EFF"/>
    <w:rsid w:val="000B464F"/>
    <w:rsid w:val="000C0856"/>
    <w:rsid w:val="000C343B"/>
    <w:rsid w:val="000D0BED"/>
    <w:rsid w:val="000D27B1"/>
    <w:rsid w:val="000D2C8E"/>
    <w:rsid w:val="000D48FE"/>
    <w:rsid w:val="000D4F64"/>
    <w:rsid w:val="000D7E30"/>
    <w:rsid w:val="000E14E9"/>
    <w:rsid w:val="000E5D74"/>
    <w:rsid w:val="000F178C"/>
    <w:rsid w:val="000F4C90"/>
    <w:rsid w:val="000F5703"/>
    <w:rsid w:val="000F58B0"/>
    <w:rsid w:val="001001AC"/>
    <w:rsid w:val="00105F73"/>
    <w:rsid w:val="00110033"/>
    <w:rsid w:val="00110687"/>
    <w:rsid w:val="00114F70"/>
    <w:rsid w:val="00130ED6"/>
    <w:rsid w:val="0013175E"/>
    <w:rsid w:val="00137710"/>
    <w:rsid w:val="00140AC9"/>
    <w:rsid w:val="0014273A"/>
    <w:rsid w:val="00152711"/>
    <w:rsid w:val="001543B9"/>
    <w:rsid w:val="00155DC8"/>
    <w:rsid w:val="001566EF"/>
    <w:rsid w:val="00164968"/>
    <w:rsid w:val="001811F2"/>
    <w:rsid w:val="00182267"/>
    <w:rsid w:val="0018380B"/>
    <w:rsid w:val="00185581"/>
    <w:rsid w:val="00195371"/>
    <w:rsid w:val="001A16D9"/>
    <w:rsid w:val="001A2F6F"/>
    <w:rsid w:val="001A330E"/>
    <w:rsid w:val="001A3A51"/>
    <w:rsid w:val="001B0E55"/>
    <w:rsid w:val="001B30DB"/>
    <w:rsid w:val="001B56E1"/>
    <w:rsid w:val="001B6831"/>
    <w:rsid w:val="001C0D22"/>
    <w:rsid w:val="001C3603"/>
    <w:rsid w:val="001C52CC"/>
    <w:rsid w:val="001C691D"/>
    <w:rsid w:val="001D2A64"/>
    <w:rsid w:val="001D2D08"/>
    <w:rsid w:val="001D4E68"/>
    <w:rsid w:val="001E22EE"/>
    <w:rsid w:val="001E6C4B"/>
    <w:rsid w:val="001F1C45"/>
    <w:rsid w:val="001F26F1"/>
    <w:rsid w:val="001F71D1"/>
    <w:rsid w:val="00200E95"/>
    <w:rsid w:val="002023D4"/>
    <w:rsid w:val="002033DD"/>
    <w:rsid w:val="002045B1"/>
    <w:rsid w:val="00207F9D"/>
    <w:rsid w:val="002150D9"/>
    <w:rsid w:val="00227D5F"/>
    <w:rsid w:val="002321BA"/>
    <w:rsid w:val="00233E52"/>
    <w:rsid w:val="00236527"/>
    <w:rsid w:val="002417CC"/>
    <w:rsid w:val="00245119"/>
    <w:rsid w:val="0024524B"/>
    <w:rsid w:val="00252C13"/>
    <w:rsid w:val="0025591D"/>
    <w:rsid w:val="00262252"/>
    <w:rsid w:val="00264293"/>
    <w:rsid w:val="002679BA"/>
    <w:rsid w:val="00271305"/>
    <w:rsid w:val="00290998"/>
    <w:rsid w:val="00292B96"/>
    <w:rsid w:val="002949AF"/>
    <w:rsid w:val="002A0C10"/>
    <w:rsid w:val="002C1BBB"/>
    <w:rsid w:val="002C2162"/>
    <w:rsid w:val="002C2256"/>
    <w:rsid w:val="002C4151"/>
    <w:rsid w:val="002D3869"/>
    <w:rsid w:val="002D6A3E"/>
    <w:rsid w:val="002D75DE"/>
    <w:rsid w:val="002E1BFD"/>
    <w:rsid w:val="002E433B"/>
    <w:rsid w:val="002E5172"/>
    <w:rsid w:val="002E7950"/>
    <w:rsid w:val="002F3046"/>
    <w:rsid w:val="002F40BB"/>
    <w:rsid w:val="003070A4"/>
    <w:rsid w:val="003077CC"/>
    <w:rsid w:val="00307EAE"/>
    <w:rsid w:val="00310FC7"/>
    <w:rsid w:val="00314F46"/>
    <w:rsid w:val="00324B14"/>
    <w:rsid w:val="003269FC"/>
    <w:rsid w:val="00333BCC"/>
    <w:rsid w:val="00334FAB"/>
    <w:rsid w:val="00336D40"/>
    <w:rsid w:val="00336F47"/>
    <w:rsid w:val="0033720C"/>
    <w:rsid w:val="00337CA0"/>
    <w:rsid w:val="00337FD8"/>
    <w:rsid w:val="003416DF"/>
    <w:rsid w:val="00365A0E"/>
    <w:rsid w:val="00370208"/>
    <w:rsid w:val="00370AF4"/>
    <w:rsid w:val="00370FFA"/>
    <w:rsid w:val="003716AF"/>
    <w:rsid w:val="003737F9"/>
    <w:rsid w:val="003746E7"/>
    <w:rsid w:val="00385BA3"/>
    <w:rsid w:val="00386DF9"/>
    <w:rsid w:val="0039062B"/>
    <w:rsid w:val="00395EBB"/>
    <w:rsid w:val="003960BD"/>
    <w:rsid w:val="00396F76"/>
    <w:rsid w:val="003A2784"/>
    <w:rsid w:val="003A2ED5"/>
    <w:rsid w:val="003A43D8"/>
    <w:rsid w:val="003A48F9"/>
    <w:rsid w:val="003B05F4"/>
    <w:rsid w:val="003B0C79"/>
    <w:rsid w:val="003C48AD"/>
    <w:rsid w:val="003C4BEB"/>
    <w:rsid w:val="003D28C7"/>
    <w:rsid w:val="003D671D"/>
    <w:rsid w:val="003F107D"/>
    <w:rsid w:val="003F7EE1"/>
    <w:rsid w:val="004004C3"/>
    <w:rsid w:val="00400653"/>
    <w:rsid w:val="00412A99"/>
    <w:rsid w:val="00412E59"/>
    <w:rsid w:val="0041304C"/>
    <w:rsid w:val="0042203C"/>
    <w:rsid w:val="004242AD"/>
    <w:rsid w:val="00425C8C"/>
    <w:rsid w:val="00425FEE"/>
    <w:rsid w:val="00426C99"/>
    <w:rsid w:val="00427F4D"/>
    <w:rsid w:val="00432A73"/>
    <w:rsid w:val="00434E1E"/>
    <w:rsid w:val="00437A42"/>
    <w:rsid w:val="00442143"/>
    <w:rsid w:val="0044633D"/>
    <w:rsid w:val="00446DA8"/>
    <w:rsid w:val="0044770E"/>
    <w:rsid w:val="0045106A"/>
    <w:rsid w:val="004515E3"/>
    <w:rsid w:val="004620F5"/>
    <w:rsid w:val="00462264"/>
    <w:rsid w:val="00465AAB"/>
    <w:rsid w:val="00481694"/>
    <w:rsid w:val="0048199B"/>
    <w:rsid w:val="004851CD"/>
    <w:rsid w:val="00490F66"/>
    <w:rsid w:val="00497A18"/>
    <w:rsid w:val="004A04D3"/>
    <w:rsid w:val="004A1D48"/>
    <w:rsid w:val="004A2D2A"/>
    <w:rsid w:val="004B46BF"/>
    <w:rsid w:val="004B70B8"/>
    <w:rsid w:val="004C1D3A"/>
    <w:rsid w:val="004D0374"/>
    <w:rsid w:val="004D075F"/>
    <w:rsid w:val="004D6756"/>
    <w:rsid w:val="004E3CAD"/>
    <w:rsid w:val="004E49F5"/>
    <w:rsid w:val="004E7662"/>
    <w:rsid w:val="004F0AAC"/>
    <w:rsid w:val="004F0C5E"/>
    <w:rsid w:val="004F1FE1"/>
    <w:rsid w:val="004F2040"/>
    <w:rsid w:val="004F676C"/>
    <w:rsid w:val="005011B2"/>
    <w:rsid w:val="005015FD"/>
    <w:rsid w:val="0050635D"/>
    <w:rsid w:val="00520EAC"/>
    <w:rsid w:val="00530BF2"/>
    <w:rsid w:val="0053157C"/>
    <w:rsid w:val="00531FDB"/>
    <w:rsid w:val="00533D07"/>
    <w:rsid w:val="00534248"/>
    <w:rsid w:val="00534EE6"/>
    <w:rsid w:val="00553579"/>
    <w:rsid w:val="00555BB1"/>
    <w:rsid w:val="005620F9"/>
    <w:rsid w:val="005639B7"/>
    <w:rsid w:val="00563C8C"/>
    <w:rsid w:val="005732CF"/>
    <w:rsid w:val="005767ED"/>
    <w:rsid w:val="0058226B"/>
    <w:rsid w:val="005908D2"/>
    <w:rsid w:val="00591B99"/>
    <w:rsid w:val="00594EEE"/>
    <w:rsid w:val="005A1396"/>
    <w:rsid w:val="005A2D71"/>
    <w:rsid w:val="005B1612"/>
    <w:rsid w:val="005B24C9"/>
    <w:rsid w:val="005B6445"/>
    <w:rsid w:val="005B6DC1"/>
    <w:rsid w:val="005C2BB9"/>
    <w:rsid w:val="005C5BF0"/>
    <w:rsid w:val="005C5D54"/>
    <w:rsid w:val="005D0D2D"/>
    <w:rsid w:val="005E1E5F"/>
    <w:rsid w:val="005E2AAE"/>
    <w:rsid w:val="005E3095"/>
    <w:rsid w:val="005E7054"/>
    <w:rsid w:val="005F121F"/>
    <w:rsid w:val="006023F1"/>
    <w:rsid w:val="006030DD"/>
    <w:rsid w:val="00617490"/>
    <w:rsid w:val="00622FD6"/>
    <w:rsid w:val="00627717"/>
    <w:rsid w:val="00630CDE"/>
    <w:rsid w:val="00634421"/>
    <w:rsid w:val="00634FA5"/>
    <w:rsid w:val="00635E12"/>
    <w:rsid w:val="00637A9B"/>
    <w:rsid w:val="00637DF5"/>
    <w:rsid w:val="006412A0"/>
    <w:rsid w:val="00645D91"/>
    <w:rsid w:val="00647681"/>
    <w:rsid w:val="00651E4C"/>
    <w:rsid w:val="00667755"/>
    <w:rsid w:val="00670EF1"/>
    <w:rsid w:val="00672626"/>
    <w:rsid w:val="0069053D"/>
    <w:rsid w:val="006A5289"/>
    <w:rsid w:val="006A5D3C"/>
    <w:rsid w:val="006B0566"/>
    <w:rsid w:val="006B0C34"/>
    <w:rsid w:val="006B33BD"/>
    <w:rsid w:val="006B5839"/>
    <w:rsid w:val="006B683F"/>
    <w:rsid w:val="006B6C5E"/>
    <w:rsid w:val="006C0EBF"/>
    <w:rsid w:val="006C2E8D"/>
    <w:rsid w:val="006D0457"/>
    <w:rsid w:val="006D08F9"/>
    <w:rsid w:val="006D52AE"/>
    <w:rsid w:val="006E4DBF"/>
    <w:rsid w:val="006E5A20"/>
    <w:rsid w:val="006E6149"/>
    <w:rsid w:val="006E614B"/>
    <w:rsid w:val="006F3D78"/>
    <w:rsid w:val="006F41EB"/>
    <w:rsid w:val="006F5A2C"/>
    <w:rsid w:val="0070116C"/>
    <w:rsid w:val="00705065"/>
    <w:rsid w:val="007134F2"/>
    <w:rsid w:val="0071741F"/>
    <w:rsid w:val="00720636"/>
    <w:rsid w:val="0072181C"/>
    <w:rsid w:val="00722CB7"/>
    <w:rsid w:val="00725350"/>
    <w:rsid w:val="00725B06"/>
    <w:rsid w:val="00726052"/>
    <w:rsid w:val="00737F83"/>
    <w:rsid w:val="00742218"/>
    <w:rsid w:val="0074267E"/>
    <w:rsid w:val="007427DF"/>
    <w:rsid w:val="00745FD9"/>
    <w:rsid w:val="00753E46"/>
    <w:rsid w:val="007620CB"/>
    <w:rsid w:val="00766259"/>
    <w:rsid w:val="00770FAF"/>
    <w:rsid w:val="00772300"/>
    <w:rsid w:val="00773952"/>
    <w:rsid w:val="00775BCC"/>
    <w:rsid w:val="00777491"/>
    <w:rsid w:val="00782444"/>
    <w:rsid w:val="00783C8D"/>
    <w:rsid w:val="00787B26"/>
    <w:rsid w:val="007905F7"/>
    <w:rsid w:val="00791565"/>
    <w:rsid w:val="0079198A"/>
    <w:rsid w:val="00793963"/>
    <w:rsid w:val="007A226F"/>
    <w:rsid w:val="007A4E8D"/>
    <w:rsid w:val="007C549D"/>
    <w:rsid w:val="007D09E4"/>
    <w:rsid w:val="007D1FEF"/>
    <w:rsid w:val="007D200D"/>
    <w:rsid w:val="007D5758"/>
    <w:rsid w:val="007E1246"/>
    <w:rsid w:val="007E3005"/>
    <w:rsid w:val="007E44FB"/>
    <w:rsid w:val="007E592A"/>
    <w:rsid w:val="007E74CA"/>
    <w:rsid w:val="007F527C"/>
    <w:rsid w:val="00802754"/>
    <w:rsid w:val="00803420"/>
    <w:rsid w:val="00806065"/>
    <w:rsid w:val="00812797"/>
    <w:rsid w:val="008200FF"/>
    <w:rsid w:val="00825023"/>
    <w:rsid w:val="00825793"/>
    <w:rsid w:val="0083372B"/>
    <w:rsid w:val="00837C28"/>
    <w:rsid w:val="00840019"/>
    <w:rsid w:val="0084141E"/>
    <w:rsid w:val="00842CC6"/>
    <w:rsid w:val="008440DD"/>
    <w:rsid w:val="008453AA"/>
    <w:rsid w:val="0085340E"/>
    <w:rsid w:val="008577AF"/>
    <w:rsid w:val="00871333"/>
    <w:rsid w:val="00871DB9"/>
    <w:rsid w:val="00871FCD"/>
    <w:rsid w:val="00873B53"/>
    <w:rsid w:val="00880E8C"/>
    <w:rsid w:val="008813BD"/>
    <w:rsid w:val="008816F9"/>
    <w:rsid w:val="008821A2"/>
    <w:rsid w:val="00883275"/>
    <w:rsid w:val="008871F9"/>
    <w:rsid w:val="008951F5"/>
    <w:rsid w:val="008A1811"/>
    <w:rsid w:val="008A5D26"/>
    <w:rsid w:val="008A5F73"/>
    <w:rsid w:val="008B42A1"/>
    <w:rsid w:val="008B4AC3"/>
    <w:rsid w:val="008C2C07"/>
    <w:rsid w:val="008C5BC3"/>
    <w:rsid w:val="008C65A1"/>
    <w:rsid w:val="008C7BB2"/>
    <w:rsid w:val="008D3135"/>
    <w:rsid w:val="008D5D35"/>
    <w:rsid w:val="008D66C2"/>
    <w:rsid w:val="008E2A00"/>
    <w:rsid w:val="008E45C6"/>
    <w:rsid w:val="008F2832"/>
    <w:rsid w:val="008F2CD0"/>
    <w:rsid w:val="009022D5"/>
    <w:rsid w:val="00903BFD"/>
    <w:rsid w:val="00913818"/>
    <w:rsid w:val="00916156"/>
    <w:rsid w:val="00925C01"/>
    <w:rsid w:val="00932C56"/>
    <w:rsid w:val="0093693A"/>
    <w:rsid w:val="00942A65"/>
    <w:rsid w:val="00944837"/>
    <w:rsid w:val="00945311"/>
    <w:rsid w:val="00946939"/>
    <w:rsid w:val="00954B42"/>
    <w:rsid w:val="00965DAB"/>
    <w:rsid w:val="00967616"/>
    <w:rsid w:val="00972E96"/>
    <w:rsid w:val="00980E0A"/>
    <w:rsid w:val="00994CA6"/>
    <w:rsid w:val="00996432"/>
    <w:rsid w:val="00997B0F"/>
    <w:rsid w:val="009A65D7"/>
    <w:rsid w:val="009A7322"/>
    <w:rsid w:val="009C40A8"/>
    <w:rsid w:val="009D3C1C"/>
    <w:rsid w:val="009D7458"/>
    <w:rsid w:val="009E0166"/>
    <w:rsid w:val="009E1058"/>
    <w:rsid w:val="009E4150"/>
    <w:rsid w:val="009E4C0C"/>
    <w:rsid w:val="009F033D"/>
    <w:rsid w:val="009F0A5F"/>
    <w:rsid w:val="009F52B4"/>
    <w:rsid w:val="009F6760"/>
    <w:rsid w:val="009F684C"/>
    <w:rsid w:val="00A0406A"/>
    <w:rsid w:val="00A16D85"/>
    <w:rsid w:val="00A252E8"/>
    <w:rsid w:val="00A36348"/>
    <w:rsid w:val="00A363D6"/>
    <w:rsid w:val="00A423B9"/>
    <w:rsid w:val="00A4379B"/>
    <w:rsid w:val="00A47CC0"/>
    <w:rsid w:val="00A542AB"/>
    <w:rsid w:val="00A56987"/>
    <w:rsid w:val="00A57185"/>
    <w:rsid w:val="00A60E5C"/>
    <w:rsid w:val="00A63211"/>
    <w:rsid w:val="00A63FF7"/>
    <w:rsid w:val="00A71B64"/>
    <w:rsid w:val="00A86473"/>
    <w:rsid w:val="00A91745"/>
    <w:rsid w:val="00AA1053"/>
    <w:rsid w:val="00AA108A"/>
    <w:rsid w:val="00AA1C3D"/>
    <w:rsid w:val="00AA4AA3"/>
    <w:rsid w:val="00AB1E2C"/>
    <w:rsid w:val="00AB3FE0"/>
    <w:rsid w:val="00AB4154"/>
    <w:rsid w:val="00AC74B1"/>
    <w:rsid w:val="00AD28A3"/>
    <w:rsid w:val="00AD5077"/>
    <w:rsid w:val="00AE1AB0"/>
    <w:rsid w:val="00AE1D4A"/>
    <w:rsid w:val="00AE1E0A"/>
    <w:rsid w:val="00AE50DA"/>
    <w:rsid w:val="00AE72F8"/>
    <w:rsid w:val="00AF0CA2"/>
    <w:rsid w:val="00AF60B1"/>
    <w:rsid w:val="00B002DE"/>
    <w:rsid w:val="00B01DB8"/>
    <w:rsid w:val="00B02380"/>
    <w:rsid w:val="00B03EF1"/>
    <w:rsid w:val="00B1050A"/>
    <w:rsid w:val="00B10CC2"/>
    <w:rsid w:val="00B120BE"/>
    <w:rsid w:val="00B145A1"/>
    <w:rsid w:val="00B148D5"/>
    <w:rsid w:val="00B174B5"/>
    <w:rsid w:val="00B25762"/>
    <w:rsid w:val="00B3522F"/>
    <w:rsid w:val="00B3619D"/>
    <w:rsid w:val="00B3797B"/>
    <w:rsid w:val="00B37B4C"/>
    <w:rsid w:val="00B40E26"/>
    <w:rsid w:val="00B47192"/>
    <w:rsid w:val="00B6173F"/>
    <w:rsid w:val="00B654CB"/>
    <w:rsid w:val="00B66AC2"/>
    <w:rsid w:val="00B67351"/>
    <w:rsid w:val="00B76052"/>
    <w:rsid w:val="00B77639"/>
    <w:rsid w:val="00B82EBE"/>
    <w:rsid w:val="00B83F15"/>
    <w:rsid w:val="00B91AC5"/>
    <w:rsid w:val="00B939A6"/>
    <w:rsid w:val="00BA24E7"/>
    <w:rsid w:val="00BA3459"/>
    <w:rsid w:val="00BB3BAF"/>
    <w:rsid w:val="00BC20A1"/>
    <w:rsid w:val="00BC52CE"/>
    <w:rsid w:val="00BD1235"/>
    <w:rsid w:val="00BD15AC"/>
    <w:rsid w:val="00BD30CB"/>
    <w:rsid w:val="00BD552B"/>
    <w:rsid w:val="00BD580A"/>
    <w:rsid w:val="00BE0F99"/>
    <w:rsid w:val="00BE5E5F"/>
    <w:rsid w:val="00C00D8F"/>
    <w:rsid w:val="00C070FF"/>
    <w:rsid w:val="00C234A5"/>
    <w:rsid w:val="00C251CD"/>
    <w:rsid w:val="00C27492"/>
    <w:rsid w:val="00C33EF9"/>
    <w:rsid w:val="00C33FFF"/>
    <w:rsid w:val="00C43BC9"/>
    <w:rsid w:val="00C46041"/>
    <w:rsid w:val="00C533D0"/>
    <w:rsid w:val="00C56689"/>
    <w:rsid w:val="00C60E20"/>
    <w:rsid w:val="00C63D59"/>
    <w:rsid w:val="00C6754C"/>
    <w:rsid w:val="00C746B4"/>
    <w:rsid w:val="00C77AA9"/>
    <w:rsid w:val="00C83FF9"/>
    <w:rsid w:val="00C86B96"/>
    <w:rsid w:val="00C9010A"/>
    <w:rsid w:val="00CA2770"/>
    <w:rsid w:val="00CA48FC"/>
    <w:rsid w:val="00CB0BB3"/>
    <w:rsid w:val="00CB5B2E"/>
    <w:rsid w:val="00CC6734"/>
    <w:rsid w:val="00CD562F"/>
    <w:rsid w:val="00CD7A13"/>
    <w:rsid w:val="00CE1033"/>
    <w:rsid w:val="00CE27B1"/>
    <w:rsid w:val="00CE287D"/>
    <w:rsid w:val="00CE2F5E"/>
    <w:rsid w:val="00CE3AA7"/>
    <w:rsid w:val="00CE4F49"/>
    <w:rsid w:val="00CE5BC2"/>
    <w:rsid w:val="00CE6557"/>
    <w:rsid w:val="00CF0ABA"/>
    <w:rsid w:val="00D024DF"/>
    <w:rsid w:val="00D0344A"/>
    <w:rsid w:val="00D036AB"/>
    <w:rsid w:val="00D05F40"/>
    <w:rsid w:val="00D11F16"/>
    <w:rsid w:val="00D12A34"/>
    <w:rsid w:val="00D15142"/>
    <w:rsid w:val="00D157CF"/>
    <w:rsid w:val="00D176BA"/>
    <w:rsid w:val="00D178B4"/>
    <w:rsid w:val="00D17A2F"/>
    <w:rsid w:val="00D17B3C"/>
    <w:rsid w:val="00D21119"/>
    <w:rsid w:val="00D22D9D"/>
    <w:rsid w:val="00D258DB"/>
    <w:rsid w:val="00D26999"/>
    <w:rsid w:val="00D30DED"/>
    <w:rsid w:val="00D40F7A"/>
    <w:rsid w:val="00D41708"/>
    <w:rsid w:val="00D46179"/>
    <w:rsid w:val="00D525F9"/>
    <w:rsid w:val="00D567E0"/>
    <w:rsid w:val="00D56C7A"/>
    <w:rsid w:val="00D60BB7"/>
    <w:rsid w:val="00D626FB"/>
    <w:rsid w:val="00D674E5"/>
    <w:rsid w:val="00D70562"/>
    <w:rsid w:val="00D7098B"/>
    <w:rsid w:val="00D71F67"/>
    <w:rsid w:val="00D81034"/>
    <w:rsid w:val="00D85786"/>
    <w:rsid w:val="00D90FAA"/>
    <w:rsid w:val="00D9373B"/>
    <w:rsid w:val="00D97C36"/>
    <w:rsid w:val="00DA01FB"/>
    <w:rsid w:val="00DA0C33"/>
    <w:rsid w:val="00DA1248"/>
    <w:rsid w:val="00DA17F2"/>
    <w:rsid w:val="00DB1990"/>
    <w:rsid w:val="00DB2D90"/>
    <w:rsid w:val="00DB7F45"/>
    <w:rsid w:val="00DC23A8"/>
    <w:rsid w:val="00DC2E77"/>
    <w:rsid w:val="00DD0BB4"/>
    <w:rsid w:val="00DD15D5"/>
    <w:rsid w:val="00DD31FE"/>
    <w:rsid w:val="00DD3D26"/>
    <w:rsid w:val="00DD490F"/>
    <w:rsid w:val="00DE06D5"/>
    <w:rsid w:val="00DE0EC9"/>
    <w:rsid w:val="00DE38F2"/>
    <w:rsid w:val="00DE4AB9"/>
    <w:rsid w:val="00DF5127"/>
    <w:rsid w:val="00DF63AC"/>
    <w:rsid w:val="00DF66D1"/>
    <w:rsid w:val="00E11AE1"/>
    <w:rsid w:val="00E15A08"/>
    <w:rsid w:val="00E175A0"/>
    <w:rsid w:val="00E27F7C"/>
    <w:rsid w:val="00E34408"/>
    <w:rsid w:val="00E43267"/>
    <w:rsid w:val="00E478B6"/>
    <w:rsid w:val="00E532EF"/>
    <w:rsid w:val="00E603D4"/>
    <w:rsid w:val="00E625E7"/>
    <w:rsid w:val="00E742F2"/>
    <w:rsid w:val="00E8078B"/>
    <w:rsid w:val="00E83BEA"/>
    <w:rsid w:val="00E878A3"/>
    <w:rsid w:val="00E91364"/>
    <w:rsid w:val="00E92AF0"/>
    <w:rsid w:val="00E92E99"/>
    <w:rsid w:val="00E94019"/>
    <w:rsid w:val="00E95DE4"/>
    <w:rsid w:val="00E969F9"/>
    <w:rsid w:val="00EA1E2C"/>
    <w:rsid w:val="00EB5D82"/>
    <w:rsid w:val="00EC3741"/>
    <w:rsid w:val="00EC7605"/>
    <w:rsid w:val="00ED1663"/>
    <w:rsid w:val="00ED1CAB"/>
    <w:rsid w:val="00ED40F2"/>
    <w:rsid w:val="00ED6FC9"/>
    <w:rsid w:val="00EE02D6"/>
    <w:rsid w:val="00EE5F6B"/>
    <w:rsid w:val="00EE720E"/>
    <w:rsid w:val="00EE74C2"/>
    <w:rsid w:val="00EE7781"/>
    <w:rsid w:val="00EF7CAE"/>
    <w:rsid w:val="00F0072F"/>
    <w:rsid w:val="00F06FC9"/>
    <w:rsid w:val="00F21319"/>
    <w:rsid w:val="00F23F89"/>
    <w:rsid w:val="00F2429B"/>
    <w:rsid w:val="00F24FF1"/>
    <w:rsid w:val="00F400B8"/>
    <w:rsid w:val="00F41AF2"/>
    <w:rsid w:val="00F4200F"/>
    <w:rsid w:val="00F425B1"/>
    <w:rsid w:val="00F44154"/>
    <w:rsid w:val="00F51A77"/>
    <w:rsid w:val="00F57AA4"/>
    <w:rsid w:val="00F57BBA"/>
    <w:rsid w:val="00F604AE"/>
    <w:rsid w:val="00F60EDA"/>
    <w:rsid w:val="00F70058"/>
    <w:rsid w:val="00F711FB"/>
    <w:rsid w:val="00F73097"/>
    <w:rsid w:val="00F742C8"/>
    <w:rsid w:val="00F743B0"/>
    <w:rsid w:val="00F8253F"/>
    <w:rsid w:val="00F87311"/>
    <w:rsid w:val="00F9097A"/>
    <w:rsid w:val="00F90E5F"/>
    <w:rsid w:val="00F91F9E"/>
    <w:rsid w:val="00F92067"/>
    <w:rsid w:val="00F9360B"/>
    <w:rsid w:val="00F971BA"/>
    <w:rsid w:val="00F976EF"/>
    <w:rsid w:val="00FA2A96"/>
    <w:rsid w:val="00FB2383"/>
    <w:rsid w:val="00FB41C2"/>
    <w:rsid w:val="00FB4C8F"/>
    <w:rsid w:val="00FB60AD"/>
    <w:rsid w:val="00FB6C71"/>
    <w:rsid w:val="00FC05FF"/>
    <w:rsid w:val="00FC0C9D"/>
    <w:rsid w:val="00FC5EEB"/>
    <w:rsid w:val="00FE22A8"/>
    <w:rsid w:val="00FE42BC"/>
    <w:rsid w:val="00FF0CB0"/>
    <w:rsid w:val="00FF163D"/>
    <w:rsid w:val="00FF1696"/>
    <w:rsid w:val="00FF25C9"/>
    <w:rsid w:val="00FF4147"/>
    <w:rsid w:val="00FF4A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2E1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19"/>
    <w:rPr>
      <w:rFonts w:ascii="Courier" w:hAnsi="Courier"/>
      <w:sz w:val="24"/>
    </w:rPr>
  </w:style>
  <w:style w:type="paragraph" w:styleId="Heading1">
    <w:name w:val="heading 1"/>
    <w:basedOn w:val="Normal"/>
    <w:next w:val="Normal"/>
    <w:link w:val="Heading1Char"/>
    <w:uiPriority w:val="99"/>
    <w:qFormat/>
    <w:rsid w:val="00245119"/>
    <w:pPr>
      <w:keepNext/>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hanging="720"/>
      <w:outlineLvl w:val="0"/>
    </w:pPr>
    <w:rPr>
      <w:rFonts w:ascii="Palatino" w:hAnsi="Palatino"/>
      <w:sz w:val="20"/>
      <w:u w:val="single"/>
    </w:rPr>
  </w:style>
  <w:style w:type="paragraph" w:styleId="Heading2">
    <w:name w:val="heading 2"/>
    <w:basedOn w:val="Normal"/>
    <w:next w:val="Normal"/>
    <w:link w:val="Heading2Char"/>
    <w:uiPriority w:val="99"/>
    <w:qFormat/>
    <w:rsid w:val="003B05F4"/>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outlineLvl w:val="1"/>
    </w:pPr>
    <w:rPr>
      <w:rFonts w:ascii="Arial" w:hAnsi="Arial"/>
      <w:b/>
      <w:sz w:val="20"/>
    </w:rPr>
  </w:style>
  <w:style w:type="paragraph" w:styleId="Heading3">
    <w:name w:val="heading 3"/>
    <w:basedOn w:val="Normal"/>
    <w:next w:val="Normal"/>
    <w:link w:val="Heading3Char"/>
    <w:uiPriority w:val="9"/>
    <w:unhideWhenUsed/>
    <w:qFormat/>
    <w:rsid w:val="003B05F4"/>
    <w:pPr>
      <w:keepNext/>
      <w:keepLines/>
      <w:spacing w:before="40"/>
      <w:outlineLvl w:val="2"/>
    </w:pPr>
    <w:rPr>
      <w:rFonts w:ascii="Arial" w:eastAsiaTheme="majorEastAsia" w:hAnsi="Arial" w:cstheme="majorBidi"/>
      <w:sz w:val="20"/>
      <w:szCs w:val="24"/>
      <w:u w:val="single"/>
    </w:rPr>
  </w:style>
  <w:style w:type="paragraph" w:styleId="Heading4">
    <w:name w:val="heading 4"/>
    <w:basedOn w:val="Normal"/>
    <w:next w:val="Normal"/>
    <w:link w:val="Heading4Char"/>
    <w:uiPriority w:val="9"/>
    <w:unhideWhenUsed/>
    <w:qFormat/>
    <w:rsid w:val="004B70B8"/>
    <w:pPr>
      <w:keepNext/>
      <w:keepLines/>
      <w:spacing w:before="40"/>
      <w:outlineLvl w:val="3"/>
    </w:pPr>
    <w:rPr>
      <w:rFonts w:ascii="Arial" w:eastAsiaTheme="majorEastAsia" w:hAnsi="Arial"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w:hAnsi="Calibri" w:cs="Times New Roman"/>
      <w:b/>
      <w:bCs/>
      <w:kern w:val="32"/>
      <w:sz w:val="32"/>
    </w:rPr>
  </w:style>
  <w:style w:type="character" w:customStyle="1" w:styleId="Heading2Char">
    <w:name w:val="Heading 2 Char"/>
    <w:link w:val="Heading2"/>
    <w:uiPriority w:val="99"/>
    <w:rsid w:val="003B05F4"/>
    <w:rPr>
      <w:rFonts w:ascii="Arial" w:hAnsi="Arial"/>
      <w:b/>
    </w:rPr>
  </w:style>
  <w:style w:type="paragraph" w:styleId="BalloonText">
    <w:name w:val="Balloon Text"/>
    <w:basedOn w:val="Normal"/>
    <w:link w:val="BalloonTextChar"/>
    <w:uiPriority w:val="99"/>
    <w:semiHidden/>
    <w:rsid w:val="00D97C36"/>
    <w:rPr>
      <w:rFonts w:ascii="Lucida Grande" w:hAnsi="Lucida Grande" w:cs="Lucida Grande"/>
      <w:sz w:val="18"/>
      <w:szCs w:val="18"/>
    </w:rPr>
  </w:style>
  <w:style w:type="character" w:customStyle="1" w:styleId="BalloonTextChar">
    <w:name w:val="Balloon Text Char"/>
    <w:link w:val="BalloonText"/>
    <w:uiPriority w:val="99"/>
    <w:semiHidden/>
    <w:rsid w:val="00D97C36"/>
    <w:rPr>
      <w:rFonts w:ascii="Lucida Grande" w:hAnsi="Lucida Grande" w:cs="Lucida Grande"/>
      <w:sz w:val="18"/>
    </w:rPr>
  </w:style>
  <w:style w:type="character" w:styleId="Hyperlink">
    <w:name w:val="Hyperlink"/>
    <w:uiPriority w:val="99"/>
    <w:rsid w:val="00245119"/>
    <w:rPr>
      <w:rFonts w:cs="Times New Roman"/>
      <w:color w:val="0000FF"/>
      <w:u w:val="single"/>
    </w:rPr>
  </w:style>
  <w:style w:type="paragraph" w:styleId="BodyTextIndent">
    <w:name w:val="Body Text Indent"/>
    <w:basedOn w:val="Normal"/>
    <w:link w:val="BodyTextIndentChar"/>
    <w:uiPriority w:val="99"/>
    <w:rsid w:val="0024511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spacing w:line="240" w:lineRule="atLeast"/>
      <w:ind w:left="-720"/>
    </w:pPr>
    <w:rPr>
      <w:rFonts w:ascii="Arial" w:hAnsi="Arial"/>
      <w:sz w:val="20"/>
    </w:rPr>
  </w:style>
  <w:style w:type="character" w:customStyle="1" w:styleId="BodyTextIndentChar">
    <w:name w:val="Body Text Indent Char"/>
    <w:link w:val="BodyTextIndent"/>
    <w:uiPriority w:val="99"/>
    <w:semiHidden/>
    <w:rPr>
      <w:rFonts w:ascii="Courier" w:hAnsi="Courier" w:cs="Times New Roman"/>
      <w:sz w:val="24"/>
    </w:rPr>
  </w:style>
  <w:style w:type="paragraph" w:styleId="BodyTextIndent2">
    <w:name w:val="Body Text Indent 2"/>
    <w:basedOn w:val="Normal"/>
    <w:link w:val="BodyTextIndent2Char"/>
    <w:uiPriority w:val="99"/>
    <w:rsid w:val="00245119"/>
    <w:pPr>
      <w:ind w:firstLine="360"/>
    </w:pPr>
    <w:rPr>
      <w:rFonts w:ascii="Times" w:hAnsi="Times"/>
    </w:rPr>
  </w:style>
  <w:style w:type="character" w:customStyle="1" w:styleId="BodyTextIndent2Char">
    <w:name w:val="Body Text Indent 2 Char"/>
    <w:link w:val="BodyTextIndent2"/>
    <w:uiPriority w:val="99"/>
    <w:semiHidden/>
    <w:rPr>
      <w:rFonts w:ascii="Courier" w:hAnsi="Courier" w:cs="Times New Roman"/>
      <w:sz w:val="24"/>
    </w:rPr>
  </w:style>
  <w:style w:type="paragraph" w:styleId="Header">
    <w:name w:val="header"/>
    <w:basedOn w:val="Normal"/>
    <w:link w:val="HeaderChar"/>
    <w:uiPriority w:val="99"/>
    <w:rsid w:val="00245119"/>
    <w:pPr>
      <w:tabs>
        <w:tab w:val="center" w:pos="4320"/>
        <w:tab w:val="right" w:pos="8640"/>
      </w:tabs>
    </w:pPr>
  </w:style>
  <w:style w:type="character" w:customStyle="1" w:styleId="HeaderChar">
    <w:name w:val="Header Char"/>
    <w:link w:val="Header"/>
    <w:uiPriority w:val="99"/>
    <w:semiHidden/>
    <w:rPr>
      <w:rFonts w:ascii="Courier" w:hAnsi="Courier" w:cs="Times New Roman"/>
      <w:sz w:val="24"/>
    </w:rPr>
  </w:style>
  <w:style w:type="character" w:styleId="PageNumber">
    <w:name w:val="page number"/>
    <w:uiPriority w:val="99"/>
    <w:rsid w:val="00245119"/>
    <w:rPr>
      <w:rFonts w:cs="Times New Roman"/>
    </w:rPr>
  </w:style>
  <w:style w:type="character" w:styleId="FollowedHyperlink">
    <w:name w:val="FollowedHyperlink"/>
    <w:uiPriority w:val="99"/>
    <w:rsid w:val="00E532EF"/>
    <w:rPr>
      <w:rFonts w:cs="Times New Roman"/>
      <w:color w:val="800080"/>
      <w:u w:val="single"/>
    </w:rPr>
  </w:style>
  <w:style w:type="paragraph" w:styleId="Footer">
    <w:name w:val="footer"/>
    <w:basedOn w:val="Normal"/>
    <w:link w:val="FooterChar"/>
    <w:uiPriority w:val="99"/>
    <w:unhideWhenUsed/>
    <w:rsid w:val="002F3046"/>
    <w:pPr>
      <w:tabs>
        <w:tab w:val="center" w:pos="4320"/>
        <w:tab w:val="right" w:pos="8640"/>
      </w:tabs>
    </w:pPr>
  </w:style>
  <w:style w:type="character" w:customStyle="1" w:styleId="FooterChar">
    <w:name w:val="Footer Char"/>
    <w:link w:val="Footer"/>
    <w:uiPriority w:val="99"/>
    <w:rsid w:val="002F3046"/>
    <w:rPr>
      <w:rFonts w:ascii="Courier" w:hAnsi="Courier"/>
      <w:sz w:val="24"/>
    </w:rPr>
  </w:style>
  <w:style w:type="paragraph" w:styleId="ListParagraph">
    <w:name w:val="List Paragraph"/>
    <w:basedOn w:val="Normal"/>
    <w:uiPriority w:val="34"/>
    <w:qFormat/>
    <w:rsid w:val="00DA17F2"/>
    <w:pPr>
      <w:ind w:left="720"/>
      <w:contextualSpacing/>
    </w:pPr>
  </w:style>
  <w:style w:type="character" w:customStyle="1" w:styleId="gmail-m-9093177528838832312gmail-m-2612191336472883215gmail-il">
    <w:name w:val="gmail-m_-9093177528838832312gmail-m_-2612191336472883215gmail-il"/>
    <w:basedOn w:val="DefaultParagraphFont"/>
    <w:rsid w:val="00236527"/>
  </w:style>
  <w:style w:type="paragraph" w:customStyle="1" w:styleId="tocau">
    <w:name w:val="tocau"/>
    <w:uiPriority w:val="1"/>
    <w:rsid w:val="00617490"/>
    <w:pPr>
      <w:spacing w:after="60"/>
      <w:ind w:left="720"/>
    </w:pPr>
    <w:rPr>
      <w:rFonts w:eastAsia="Times New Roman"/>
      <w:color w:val="000000"/>
      <w:sz w:val="22"/>
    </w:rPr>
  </w:style>
  <w:style w:type="paragraph" w:customStyle="1" w:styleId="tocfm">
    <w:name w:val="tocfm"/>
    <w:basedOn w:val="Normal"/>
    <w:uiPriority w:val="1"/>
    <w:rsid w:val="00617490"/>
    <w:pPr>
      <w:widowControl w:val="0"/>
      <w:tabs>
        <w:tab w:val="left" w:pos="8640"/>
      </w:tabs>
      <w:spacing w:before="200"/>
      <w:ind w:left="720"/>
    </w:pPr>
    <w:rPr>
      <w:rFonts w:ascii="Times New Roman" w:eastAsia="Times New Roman" w:hAnsi="Times New Roman"/>
      <w:color w:val="000000"/>
    </w:rPr>
  </w:style>
  <w:style w:type="character" w:styleId="CommentReference">
    <w:name w:val="annotation reference"/>
    <w:basedOn w:val="DefaultParagraphFont"/>
    <w:uiPriority w:val="99"/>
    <w:unhideWhenUsed/>
    <w:rsid w:val="00617490"/>
    <w:rPr>
      <w:sz w:val="16"/>
      <w:szCs w:val="16"/>
    </w:rPr>
  </w:style>
  <w:style w:type="paragraph" w:styleId="CommentText">
    <w:name w:val="annotation text"/>
    <w:basedOn w:val="Normal"/>
    <w:link w:val="CommentTextChar"/>
    <w:uiPriority w:val="99"/>
    <w:unhideWhenUsed/>
    <w:rsid w:val="00617490"/>
    <w:pPr>
      <w:autoSpaceDE w:val="0"/>
      <w:autoSpaceDN w:val="0"/>
      <w:adjustRightInd w:val="0"/>
    </w:pPr>
    <w:rPr>
      <w:rFonts w:ascii="Times New Roman" w:eastAsia="Calibri" w:hAnsi="Times New Roman"/>
      <w:sz w:val="20"/>
    </w:rPr>
  </w:style>
  <w:style w:type="character" w:customStyle="1" w:styleId="CommentTextChar">
    <w:name w:val="Comment Text Char"/>
    <w:basedOn w:val="DefaultParagraphFont"/>
    <w:link w:val="CommentText"/>
    <w:uiPriority w:val="99"/>
    <w:rsid w:val="00617490"/>
    <w:rPr>
      <w:rFonts w:eastAsia="Calibri"/>
    </w:rPr>
  </w:style>
  <w:style w:type="character" w:customStyle="1" w:styleId="Heading3Char">
    <w:name w:val="Heading 3 Char"/>
    <w:basedOn w:val="DefaultParagraphFont"/>
    <w:link w:val="Heading3"/>
    <w:uiPriority w:val="9"/>
    <w:rsid w:val="003B05F4"/>
    <w:rPr>
      <w:rFonts w:ascii="Arial" w:eastAsiaTheme="majorEastAsia" w:hAnsi="Arial" w:cstheme="majorBidi"/>
      <w:szCs w:val="24"/>
      <w:u w:val="single"/>
    </w:rPr>
  </w:style>
  <w:style w:type="character" w:customStyle="1" w:styleId="Heading4Char">
    <w:name w:val="Heading 4 Char"/>
    <w:basedOn w:val="DefaultParagraphFont"/>
    <w:link w:val="Heading4"/>
    <w:uiPriority w:val="9"/>
    <w:rsid w:val="004B70B8"/>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9334">
      <w:bodyDiv w:val="1"/>
      <w:marLeft w:val="0"/>
      <w:marRight w:val="0"/>
      <w:marTop w:val="0"/>
      <w:marBottom w:val="0"/>
      <w:divBdr>
        <w:top w:val="none" w:sz="0" w:space="0" w:color="auto"/>
        <w:left w:val="none" w:sz="0" w:space="0" w:color="auto"/>
        <w:bottom w:val="none" w:sz="0" w:space="0" w:color="auto"/>
        <w:right w:val="none" w:sz="0" w:space="0" w:color="auto"/>
      </w:divBdr>
    </w:div>
    <w:div w:id="249780989">
      <w:bodyDiv w:val="1"/>
      <w:marLeft w:val="0"/>
      <w:marRight w:val="0"/>
      <w:marTop w:val="0"/>
      <w:marBottom w:val="0"/>
      <w:divBdr>
        <w:top w:val="none" w:sz="0" w:space="0" w:color="auto"/>
        <w:left w:val="none" w:sz="0" w:space="0" w:color="auto"/>
        <w:bottom w:val="none" w:sz="0" w:space="0" w:color="auto"/>
        <w:right w:val="none" w:sz="0" w:space="0" w:color="auto"/>
      </w:divBdr>
    </w:div>
    <w:div w:id="1115632812">
      <w:bodyDiv w:val="1"/>
      <w:marLeft w:val="0"/>
      <w:marRight w:val="0"/>
      <w:marTop w:val="0"/>
      <w:marBottom w:val="0"/>
      <w:divBdr>
        <w:top w:val="none" w:sz="0" w:space="0" w:color="auto"/>
        <w:left w:val="none" w:sz="0" w:space="0" w:color="auto"/>
        <w:bottom w:val="none" w:sz="0" w:space="0" w:color="auto"/>
        <w:right w:val="none" w:sz="0" w:space="0" w:color="auto"/>
      </w:divBdr>
    </w:div>
    <w:div w:id="117476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lal.cornell.edu/" TargetMode="External"/><Relationship Id="rId13" Type="http://schemas.openxmlformats.org/officeDocument/2006/relationships/hyperlink" Target="http://www.human.cornell.edu/che/HD/Outreach_extension/upload/Child-Language-Lus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uman.cornell.edu/bio.cfm?netid=bcl4" TargetMode="External"/><Relationship Id="rId12" Type="http://schemas.openxmlformats.org/officeDocument/2006/relationships/hyperlink" Target="http://www.emeld.org/workshop/2005/proceeding.html" TargetMode="External"/><Relationship Id="rId17" Type="http://schemas.openxmlformats.org/officeDocument/2006/relationships/hyperlink" Target="http://www.ctl1.com/publicaccess/humanecology/hdru-20080529-eng-bl/index.html" TargetMode="External"/><Relationship Id="rId2" Type="http://schemas.openxmlformats.org/officeDocument/2006/relationships/styles" Target="styles.xml"/><Relationship Id="rId16" Type="http://schemas.openxmlformats.org/officeDocument/2006/relationships/hyperlink" Target="http://mannlib.cornell.edu/podcas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edu/linguistics/APPLIED/BUCLD/supp.html" TargetMode="External"/><Relationship Id="rId5" Type="http://schemas.openxmlformats.org/officeDocument/2006/relationships/footnotes" Target="footnotes.xml"/><Relationship Id="rId15" Type="http://schemas.openxmlformats.org/officeDocument/2006/relationships/hyperlink" Target="https://onlinelearning.cornell.edu/" TargetMode="External"/><Relationship Id="rId10" Type="http://schemas.openxmlformats.org/officeDocument/2006/relationships/hyperlink" Target="https://orcid.org/0000-0002-7923-793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lal.cornell.edu/vcla" TargetMode="External"/><Relationship Id="rId14" Type="http://schemas.openxmlformats.org/officeDocument/2006/relationships/hyperlink" Target="https://doaj.org/article/fa05bb4b833845b2863bf91d9a734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15695</Words>
  <Characters>89465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Curriculum Vitae</vt:lpstr>
    </vt:vector>
  </TitlesOfParts>
  <Company>Cornell University</Company>
  <LinksUpToDate>false</LinksUpToDate>
  <CharactersWithSpaces>104951</CharactersWithSpaces>
  <SharedDoc>false</SharedDoc>
  <HLinks>
    <vt:vector size="54" baseType="variant">
      <vt:variant>
        <vt:i4>655479</vt:i4>
      </vt:variant>
      <vt:variant>
        <vt:i4>24</vt:i4>
      </vt:variant>
      <vt:variant>
        <vt:i4>0</vt:i4>
      </vt:variant>
      <vt:variant>
        <vt:i4>5</vt:i4>
      </vt:variant>
      <vt:variant>
        <vt:lpwstr>http://www.ctl1.com/publicaccess/humanecology/hdru-20080529-eng-bl/index.html</vt:lpwstr>
      </vt:variant>
      <vt:variant>
        <vt:lpwstr/>
      </vt:variant>
      <vt:variant>
        <vt:i4>69</vt:i4>
      </vt:variant>
      <vt:variant>
        <vt:i4>21</vt:i4>
      </vt:variant>
      <vt:variant>
        <vt:i4>0</vt:i4>
      </vt:variant>
      <vt:variant>
        <vt:i4>5</vt:i4>
      </vt:variant>
      <vt:variant>
        <vt:lpwstr>http://mannlib.cornell.edu/podcasts/</vt:lpwstr>
      </vt:variant>
      <vt:variant>
        <vt:lpwstr/>
      </vt:variant>
      <vt:variant>
        <vt:i4>5570638</vt:i4>
      </vt:variant>
      <vt:variant>
        <vt:i4>18</vt:i4>
      </vt:variant>
      <vt:variant>
        <vt:i4>0</vt:i4>
      </vt:variant>
      <vt:variant>
        <vt:i4>5</vt:i4>
      </vt:variant>
      <vt:variant>
        <vt:lpwstr>http://quijote.fdi.ucm.es:8084/LLOD-LSASummerWorkshop2015/ Home.html</vt:lpwstr>
      </vt:variant>
      <vt:variant>
        <vt:lpwstr/>
      </vt:variant>
      <vt:variant>
        <vt:i4>5636114</vt:i4>
      </vt:variant>
      <vt:variant>
        <vt:i4>15</vt:i4>
      </vt:variant>
      <vt:variant>
        <vt:i4>0</vt:i4>
      </vt:variant>
      <vt:variant>
        <vt:i4>5</vt:i4>
      </vt:variant>
      <vt:variant>
        <vt:lpwstr>http://www.human.cornell.edu/che/HD/Outreach_extension/upload/Child-Language-Lust.pdf</vt:lpwstr>
      </vt:variant>
      <vt:variant>
        <vt:lpwstr/>
      </vt:variant>
      <vt:variant>
        <vt:i4>3276908</vt:i4>
      </vt:variant>
      <vt:variant>
        <vt:i4>12</vt:i4>
      </vt:variant>
      <vt:variant>
        <vt:i4>0</vt:i4>
      </vt:variant>
      <vt:variant>
        <vt:i4>5</vt:i4>
      </vt:variant>
      <vt:variant>
        <vt:lpwstr>http://www.emeld.org/workshop/2005/proceeding.html</vt:lpwstr>
      </vt:variant>
      <vt:variant>
        <vt:lpwstr/>
      </vt:variant>
      <vt:variant>
        <vt:i4>1245287</vt:i4>
      </vt:variant>
      <vt:variant>
        <vt:i4>9</vt:i4>
      </vt:variant>
      <vt:variant>
        <vt:i4>0</vt:i4>
      </vt:variant>
      <vt:variant>
        <vt:i4>5</vt:i4>
      </vt:variant>
      <vt:variant>
        <vt:lpwstr>http://www.bu.edu/linguistics/APPLIED/BUCLD/supp.html</vt:lpwstr>
      </vt:variant>
      <vt:variant>
        <vt:lpwstr/>
      </vt:variant>
      <vt:variant>
        <vt:i4>852034</vt:i4>
      </vt:variant>
      <vt:variant>
        <vt:i4>6</vt:i4>
      </vt:variant>
      <vt:variant>
        <vt:i4>0</vt:i4>
      </vt:variant>
      <vt:variant>
        <vt:i4>5</vt:i4>
      </vt:variant>
      <vt:variant>
        <vt:lpwstr>http://www.clal.cornell.edu/vcla</vt:lpwstr>
      </vt:variant>
      <vt:variant>
        <vt:lpwstr/>
      </vt:variant>
      <vt:variant>
        <vt:i4>983128</vt:i4>
      </vt:variant>
      <vt:variant>
        <vt:i4>3</vt:i4>
      </vt:variant>
      <vt:variant>
        <vt:i4>0</vt:i4>
      </vt:variant>
      <vt:variant>
        <vt:i4>5</vt:i4>
      </vt:variant>
      <vt:variant>
        <vt:lpwstr>http://www.clal.cornell.edu/</vt:lpwstr>
      </vt:variant>
      <vt:variant>
        <vt:lpwstr/>
      </vt:variant>
      <vt:variant>
        <vt:i4>3866650</vt:i4>
      </vt:variant>
      <vt:variant>
        <vt:i4>0</vt:i4>
      </vt:variant>
      <vt:variant>
        <vt:i4>0</vt:i4>
      </vt:variant>
      <vt:variant>
        <vt:i4>5</vt:i4>
      </vt:variant>
      <vt:variant>
        <vt:lpwstr>http://www.human.cornell.edu/bio.cfm?netid=bcl4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Human Ecology</dc:creator>
  <cp:keywords/>
  <dc:description/>
  <cp:lastModifiedBy>Barbara Catherine Lust</cp:lastModifiedBy>
  <cp:revision>2</cp:revision>
  <cp:lastPrinted>2020-07-16T16:02:00Z</cp:lastPrinted>
  <dcterms:created xsi:type="dcterms:W3CDTF">2022-04-23T15:07:00Z</dcterms:created>
  <dcterms:modified xsi:type="dcterms:W3CDTF">2022-04-23T15:07:00Z</dcterms:modified>
</cp:coreProperties>
</file>